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69A" w:rsidRPr="00D25658" w:rsidRDefault="0048069A" w:rsidP="0048069A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>Муниципальное бюджетное общеобразовательное учреждение</w:t>
      </w:r>
    </w:p>
    <w:p w:rsidR="0048069A" w:rsidRPr="00D25658" w:rsidRDefault="0048069A" w:rsidP="0048069A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>«</w:t>
      </w:r>
      <w:r w:rsidR="00810C27" w:rsidRPr="00D25658">
        <w:rPr>
          <w:rFonts w:ascii="Times New Roman" w:hAnsi="Times New Roman" w:cs="Times New Roman"/>
          <w:sz w:val="26"/>
          <w:szCs w:val="26"/>
        </w:rPr>
        <w:t>Сергеевская</w:t>
      </w:r>
      <w:r w:rsidRPr="00D25658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округа»</w:t>
      </w:r>
    </w:p>
    <w:p w:rsidR="0048069A" w:rsidRPr="00D25658" w:rsidRDefault="0048069A" w:rsidP="0048069A">
      <w:pPr>
        <w:pBdr>
          <w:bottom w:val="single" w:sz="12" w:space="1" w:color="auto"/>
        </w:pBdr>
        <w:tabs>
          <w:tab w:val="left" w:pos="163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>(МБОУ «</w:t>
      </w:r>
      <w:r w:rsidR="00810C27" w:rsidRPr="00D25658">
        <w:rPr>
          <w:rFonts w:ascii="Times New Roman" w:hAnsi="Times New Roman" w:cs="Times New Roman"/>
          <w:sz w:val="26"/>
          <w:szCs w:val="26"/>
        </w:rPr>
        <w:t xml:space="preserve">Сергеевская </w:t>
      </w:r>
      <w:r w:rsidRPr="00D25658">
        <w:rPr>
          <w:rFonts w:ascii="Times New Roman" w:hAnsi="Times New Roman" w:cs="Times New Roman"/>
          <w:sz w:val="26"/>
          <w:szCs w:val="26"/>
        </w:rPr>
        <w:t>СОШ  ПМО»)</w:t>
      </w:r>
    </w:p>
    <w:p w:rsidR="00D25658" w:rsidRDefault="00D25658" w:rsidP="00D25658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 xml:space="preserve">Юридический адрес/фактический адрес:   </w:t>
      </w:r>
    </w:p>
    <w:p w:rsidR="00D25658" w:rsidRPr="00D25658" w:rsidRDefault="00810C27" w:rsidP="00D25658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>692584,</w:t>
      </w:r>
      <w:r w:rsidR="00D25658" w:rsidRPr="00D25658">
        <w:rPr>
          <w:rFonts w:ascii="Times New Roman" w:hAnsi="Times New Roman" w:cs="Times New Roman"/>
          <w:sz w:val="26"/>
          <w:szCs w:val="26"/>
        </w:rPr>
        <w:t xml:space="preserve"> Приморский край, Пограничный район, с</w:t>
      </w:r>
      <w:proofErr w:type="gramStart"/>
      <w:r w:rsidR="00D25658" w:rsidRPr="00D25658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D25658" w:rsidRPr="00D25658">
        <w:rPr>
          <w:rFonts w:ascii="Times New Roman" w:hAnsi="Times New Roman" w:cs="Times New Roman"/>
          <w:sz w:val="26"/>
          <w:szCs w:val="26"/>
        </w:rPr>
        <w:t>ергеевка, ул. Школьная,22 Б</w:t>
      </w:r>
    </w:p>
    <w:p w:rsidR="0048069A" w:rsidRPr="00D25658" w:rsidRDefault="0048069A" w:rsidP="00D25658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25658" w:rsidRDefault="00D25658" w:rsidP="00810C27">
      <w:pPr>
        <w:tabs>
          <w:tab w:val="left" w:pos="16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8069A" w:rsidRPr="00D25658" w:rsidRDefault="00D25658" w:rsidP="00D25658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12645E">
        <w:rPr>
          <w:rFonts w:ascii="Times New Roman" w:hAnsi="Times New Roman" w:cs="Times New Roman"/>
          <w:sz w:val="26"/>
          <w:szCs w:val="26"/>
        </w:rPr>
        <w:t>УТВЕРЖДАЮ</w:t>
      </w:r>
    </w:p>
    <w:p w:rsidR="0012645E" w:rsidRDefault="0012645E" w:rsidP="0048069A">
      <w:pPr>
        <w:tabs>
          <w:tab w:val="left" w:pos="1635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</w:t>
      </w:r>
      <w:r w:rsidR="0048069A" w:rsidRPr="00D25658">
        <w:rPr>
          <w:rFonts w:ascii="Times New Roman" w:hAnsi="Times New Roman" w:cs="Times New Roman"/>
          <w:sz w:val="26"/>
          <w:szCs w:val="26"/>
        </w:rPr>
        <w:t xml:space="preserve"> </w:t>
      </w:r>
      <w:r w:rsidR="00D25658" w:rsidRPr="00D25658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="00D25658" w:rsidRPr="00D25658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D25658" w:rsidRPr="00D25658">
        <w:rPr>
          <w:rFonts w:ascii="Times New Roman" w:hAnsi="Times New Roman" w:cs="Times New Roman"/>
          <w:sz w:val="26"/>
          <w:szCs w:val="26"/>
        </w:rPr>
        <w:t xml:space="preserve"> СОШ ПМО»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_________И.В.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753F3E" w:rsidRPr="00D25658" w:rsidRDefault="0012645E" w:rsidP="0048069A">
      <w:pPr>
        <w:tabs>
          <w:tab w:val="left" w:pos="1635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 </w:t>
      </w:r>
      <w:r w:rsidR="0048069A" w:rsidRPr="00D25658">
        <w:rPr>
          <w:rFonts w:ascii="Times New Roman" w:hAnsi="Times New Roman" w:cs="Times New Roman"/>
          <w:sz w:val="26"/>
          <w:szCs w:val="26"/>
        </w:rPr>
        <w:t xml:space="preserve">от </w:t>
      </w:r>
      <w:r w:rsidR="00B143E2">
        <w:rPr>
          <w:rFonts w:ascii="Times New Roman" w:hAnsi="Times New Roman" w:cs="Times New Roman"/>
          <w:sz w:val="26"/>
          <w:szCs w:val="26"/>
        </w:rPr>
        <w:t>13</w:t>
      </w:r>
      <w:r w:rsidR="0048069A" w:rsidRPr="00D25658">
        <w:rPr>
          <w:rFonts w:ascii="Times New Roman" w:hAnsi="Times New Roman" w:cs="Times New Roman"/>
          <w:sz w:val="26"/>
          <w:szCs w:val="26"/>
        </w:rPr>
        <w:t>.08.202</w:t>
      </w:r>
      <w:r w:rsidR="00B143E2">
        <w:rPr>
          <w:rFonts w:ascii="Times New Roman" w:hAnsi="Times New Roman" w:cs="Times New Roman"/>
          <w:sz w:val="26"/>
          <w:szCs w:val="26"/>
        </w:rPr>
        <w:t>5</w:t>
      </w:r>
      <w:r w:rsidR="0048069A" w:rsidRPr="00D25658">
        <w:rPr>
          <w:rFonts w:ascii="Times New Roman" w:hAnsi="Times New Roman" w:cs="Times New Roman"/>
          <w:sz w:val="26"/>
          <w:szCs w:val="26"/>
        </w:rPr>
        <w:t>г. №</w:t>
      </w:r>
      <w:r w:rsidR="008E7246">
        <w:rPr>
          <w:rFonts w:ascii="Times New Roman" w:hAnsi="Times New Roman" w:cs="Times New Roman"/>
          <w:sz w:val="26"/>
          <w:szCs w:val="26"/>
        </w:rPr>
        <w:t>1</w:t>
      </w:r>
      <w:r w:rsidR="00B143E2">
        <w:rPr>
          <w:rFonts w:ascii="Times New Roman" w:hAnsi="Times New Roman" w:cs="Times New Roman"/>
          <w:sz w:val="26"/>
          <w:szCs w:val="26"/>
        </w:rPr>
        <w:t>6</w:t>
      </w:r>
      <w:r w:rsidR="00CF3C58">
        <w:rPr>
          <w:rFonts w:ascii="Times New Roman" w:hAnsi="Times New Roman" w:cs="Times New Roman"/>
          <w:sz w:val="26"/>
          <w:szCs w:val="26"/>
        </w:rPr>
        <w:t>9</w:t>
      </w:r>
    </w:p>
    <w:p w:rsidR="00753F3E" w:rsidRPr="00D25658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</w:rPr>
      </w:pPr>
    </w:p>
    <w:p w:rsidR="00753F3E" w:rsidRPr="00D25658" w:rsidRDefault="00753F3E" w:rsidP="00D25658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658">
        <w:rPr>
          <w:rFonts w:ascii="Times New Roman" w:hAnsi="Times New Roman" w:cs="Times New Roman"/>
          <w:b/>
          <w:sz w:val="28"/>
          <w:szCs w:val="28"/>
        </w:rPr>
        <w:t>П</w:t>
      </w:r>
      <w:bookmarkStart w:id="0" w:name="_GoBack"/>
      <w:bookmarkEnd w:id="0"/>
      <w:r w:rsidRPr="00D25658">
        <w:rPr>
          <w:rFonts w:ascii="Times New Roman" w:hAnsi="Times New Roman" w:cs="Times New Roman"/>
          <w:b/>
          <w:sz w:val="28"/>
          <w:szCs w:val="28"/>
        </w:rPr>
        <w:t>РОГРАММА</w:t>
      </w:r>
    </w:p>
    <w:p w:rsidR="00753F3E" w:rsidRPr="00D25658" w:rsidRDefault="00753F3E" w:rsidP="00D25658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658">
        <w:rPr>
          <w:rFonts w:ascii="Times New Roman" w:hAnsi="Times New Roman" w:cs="Times New Roman"/>
          <w:b/>
          <w:sz w:val="28"/>
          <w:szCs w:val="28"/>
        </w:rPr>
        <w:t xml:space="preserve">производственного </w:t>
      </w:r>
      <w:proofErr w:type="gramStart"/>
      <w:r w:rsidRPr="00D25658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25658">
        <w:rPr>
          <w:rFonts w:ascii="Times New Roman" w:hAnsi="Times New Roman" w:cs="Times New Roman"/>
          <w:b/>
          <w:sz w:val="28"/>
          <w:szCs w:val="28"/>
        </w:rPr>
        <w:t xml:space="preserve"> выполнением</w:t>
      </w:r>
    </w:p>
    <w:p w:rsidR="00753F3E" w:rsidRPr="00D25658" w:rsidRDefault="00753F3E" w:rsidP="00D25658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658">
        <w:rPr>
          <w:rFonts w:ascii="Times New Roman" w:hAnsi="Times New Roman" w:cs="Times New Roman"/>
          <w:b/>
          <w:sz w:val="28"/>
          <w:szCs w:val="28"/>
        </w:rPr>
        <w:t>санитарно-противоэпидемических мероприятий</w:t>
      </w:r>
    </w:p>
    <w:p w:rsidR="00753F3E" w:rsidRPr="00D25658" w:rsidRDefault="00753F3E" w:rsidP="00D25658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65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25658">
        <w:rPr>
          <w:rFonts w:ascii="Times New Roman" w:hAnsi="Times New Roman" w:cs="Times New Roman"/>
          <w:b/>
          <w:sz w:val="28"/>
          <w:szCs w:val="28"/>
        </w:rPr>
        <w:t>м</w:t>
      </w:r>
      <w:r w:rsidRPr="00D25658">
        <w:rPr>
          <w:rFonts w:ascii="Times New Roman" w:hAnsi="Times New Roman" w:cs="Times New Roman"/>
          <w:b/>
          <w:sz w:val="28"/>
          <w:szCs w:val="28"/>
        </w:rPr>
        <w:t>униципальном бюджетном общеобразовательном учреждении</w:t>
      </w:r>
    </w:p>
    <w:p w:rsidR="00753F3E" w:rsidRPr="00D25658" w:rsidRDefault="00753F3E" w:rsidP="00D25658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658">
        <w:rPr>
          <w:rFonts w:ascii="Times New Roman" w:hAnsi="Times New Roman" w:cs="Times New Roman"/>
          <w:b/>
          <w:sz w:val="28"/>
          <w:szCs w:val="28"/>
        </w:rPr>
        <w:t>«</w:t>
      </w:r>
      <w:r w:rsidR="00D25658">
        <w:rPr>
          <w:rFonts w:ascii="Times New Roman" w:hAnsi="Times New Roman" w:cs="Times New Roman"/>
          <w:b/>
          <w:sz w:val="28"/>
          <w:szCs w:val="28"/>
        </w:rPr>
        <w:t xml:space="preserve">Сергеевская  </w:t>
      </w:r>
      <w:r w:rsidRPr="00D25658">
        <w:rPr>
          <w:rFonts w:ascii="Times New Roman" w:hAnsi="Times New Roman" w:cs="Times New Roman"/>
          <w:b/>
          <w:sz w:val="28"/>
          <w:szCs w:val="28"/>
        </w:rPr>
        <w:t>сред</w:t>
      </w:r>
      <w:r w:rsidR="0048069A" w:rsidRPr="00D25658">
        <w:rPr>
          <w:rFonts w:ascii="Times New Roman" w:hAnsi="Times New Roman" w:cs="Times New Roman"/>
          <w:b/>
          <w:sz w:val="28"/>
          <w:szCs w:val="28"/>
        </w:rPr>
        <w:t xml:space="preserve">няя общеобразовательная школа </w:t>
      </w:r>
      <w:r w:rsidRPr="00D25658">
        <w:rPr>
          <w:rFonts w:ascii="Times New Roman" w:hAnsi="Times New Roman" w:cs="Times New Roman"/>
          <w:b/>
          <w:sz w:val="28"/>
          <w:szCs w:val="28"/>
        </w:rPr>
        <w:t>Пограничного муниципального округа»</w:t>
      </w:r>
      <w:r w:rsidR="00A9110A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B143E2">
        <w:rPr>
          <w:rFonts w:ascii="Times New Roman" w:hAnsi="Times New Roman" w:cs="Times New Roman"/>
          <w:b/>
          <w:sz w:val="28"/>
          <w:szCs w:val="28"/>
        </w:rPr>
        <w:t>5</w:t>
      </w:r>
      <w:r w:rsidR="00A9110A">
        <w:rPr>
          <w:rFonts w:ascii="Times New Roman" w:hAnsi="Times New Roman" w:cs="Times New Roman"/>
          <w:b/>
          <w:sz w:val="28"/>
          <w:szCs w:val="28"/>
        </w:rPr>
        <w:t>-202</w:t>
      </w:r>
      <w:r w:rsidR="00B143E2">
        <w:rPr>
          <w:rFonts w:ascii="Times New Roman" w:hAnsi="Times New Roman" w:cs="Times New Roman"/>
          <w:b/>
          <w:sz w:val="28"/>
          <w:szCs w:val="28"/>
        </w:rPr>
        <w:t>6</w:t>
      </w:r>
      <w:r w:rsidR="00A9110A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753F3E" w:rsidRPr="00D25658" w:rsidRDefault="00753F3E" w:rsidP="00D25658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F3E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</w:rPr>
      </w:pPr>
    </w:p>
    <w:p w:rsidR="00753F3E" w:rsidRDefault="00753F3E" w:rsidP="00753F3E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5658" w:rsidRDefault="00D25658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5658" w:rsidRDefault="00D25658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5658" w:rsidRDefault="00D25658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Pr="00D25658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>Программа разработана в соответствии с СП 1.1.1058-01 «Организация и проведение</w:t>
      </w:r>
    </w:p>
    <w:p w:rsidR="00753F3E" w:rsidRPr="00D25658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 xml:space="preserve"> Производственного </w:t>
      </w:r>
      <w:proofErr w:type="gramStart"/>
      <w:r w:rsidRPr="00D25658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D25658">
        <w:rPr>
          <w:rFonts w:ascii="Times New Roman" w:hAnsi="Times New Roman" w:cs="Times New Roman"/>
          <w:sz w:val="26"/>
          <w:szCs w:val="26"/>
        </w:rPr>
        <w:t xml:space="preserve"> соблюдением санитарных правил и выполнением </w:t>
      </w:r>
    </w:p>
    <w:p w:rsidR="00753F3E" w:rsidRPr="00D25658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5658">
        <w:rPr>
          <w:rFonts w:ascii="Times New Roman" w:hAnsi="Times New Roman" w:cs="Times New Roman"/>
          <w:sz w:val="26"/>
          <w:szCs w:val="26"/>
        </w:rPr>
        <w:t>санитарно-противоэпидемических мероприятий» (на основе принципов ХАССП)</w:t>
      </w:r>
    </w:p>
    <w:p w:rsidR="00753F3E" w:rsidRPr="00D25658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69A" w:rsidRDefault="0048069A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69A" w:rsidRDefault="0048069A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69A" w:rsidRPr="003D6317" w:rsidRDefault="0048069A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F3E" w:rsidRPr="003D6317" w:rsidRDefault="00D25658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ергеевка,</w:t>
      </w:r>
    </w:p>
    <w:p w:rsidR="00753F3E" w:rsidRPr="003D6317" w:rsidRDefault="00753F3E" w:rsidP="00753F3E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B143E2">
        <w:rPr>
          <w:rFonts w:ascii="Times New Roman" w:hAnsi="Times New Roman" w:cs="Times New Roman"/>
          <w:sz w:val="24"/>
          <w:szCs w:val="24"/>
        </w:rPr>
        <w:t>5</w:t>
      </w:r>
      <w:r w:rsidRPr="003D631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62372" w:rsidRDefault="00462372" w:rsidP="00462372">
      <w:pPr>
        <w:rPr>
          <w:rFonts w:ascii="Times New Roman" w:hAnsi="Times New Roman" w:cs="Times New Roman"/>
          <w:b/>
        </w:rPr>
      </w:pPr>
    </w:p>
    <w:p w:rsidR="00462372" w:rsidRDefault="00462372" w:rsidP="00462372">
      <w:pPr>
        <w:rPr>
          <w:rFonts w:ascii="Times New Roman" w:hAnsi="Times New Roman" w:cs="Times New Roman"/>
          <w:b/>
        </w:rPr>
      </w:pPr>
    </w:p>
    <w:p w:rsidR="00462372" w:rsidRPr="00462372" w:rsidRDefault="00462372" w:rsidP="0046237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B5460" w:rsidRPr="00462372" w:rsidRDefault="007B5460" w:rsidP="007B546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23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191"/>
        <w:gridCol w:w="811"/>
        <w:gridCol w:w="1349"/>
        <w:gridCol w:w="803"/>
        <w:gridCol w:w="2633"/>
      </w:tblGrid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юридического лица: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</w:t>
            </w:r>
            <w:r w:rsidRPr="007B5460">
              <w:rPr>
                <w:rFonts w:ascii="Times New Roman" w:hAnsi="Times New Roman" w:cs="Times New Roman"/>
              </w:rPr>
              <w:br/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«</w:t>
            </w:r>
            <w:r w:rsidR="00AD40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Сергеевская средняя общеобразовательная школа Пограничного муниципального округа</w:t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(МБОУ </w:t>
            </w:r>
            <w:r w:rsidR="00AD40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«Сергеевская СОШ ПМО»</w:t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706AAD" w:rsidRPr="007B5460" w:rsidTr="00706AAD">
        <w:trPr>
          <w:trHeight w:val="420"/>
        </w:trPr>
        <w:tc>
          <w:tcPr>
            <w:tcW w:w="0" w:type="auto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 И. О. руководителя, телефон: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AD40A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Васильевна</w:t>
            </w:r>
          </w:p>
        </w:tc>
      </w:tr>
      <w:tr w:rsidR="00706AAD" w:rsidRPr="007B5460" w:rsidTr="00706AAD">
        <w:trPr>
          <w:trHeight w:val="60"/>
        </w:trPr>
        <w:tc>
          <w:tcPr>
            <w:tcW w:w="0" w:type="auto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6AAD" w:rsidRPr="007B5460" w:rsidRDefault="00706AAD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Контактный телефон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6AAD" w:rsidRDefault="00706AAD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42345</w:t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462372" w:rsidRDefault="00AD40A0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372">
              <w:rPr>
                <w:rFonts w:ascii="Times New Roman" w:hAnsi="Times New Roman" w:cs="Times New Roman"/>
                <w:sz w:val="24"/>
                <w:szCs w:val="24"/>
              </w:rPr>
              <w:t>692584, Приморский край, Пограничный район, с. Сергеевка, ул. Школьная, 22</w:t>
            </w:r>
            <w:proofErr w:type="gramStart"/>
            <w:r w:rsidRPr="00462372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Фактический адрес: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462372" w:rsidRDefault="00AD40A0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372">
              <w:rPr>
                <w:rFonts w:ascii="Times New Roman" w:hAnsi="Times New Roman" w:cs="Times New Roman"/>
                <w:sz w:val="24"/>
                <w:szCs w:val="24"/>
              </w:rPr>
              <w:t>692584, Приморский край, Пограничный район, с. Сергеевка, ул. Школьная, 22</w:t>
            </w:r>
            <w:proofErr w:type="gramStart"/>
            <w:r w:rsidRPr="00462372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работников: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AD40A0" w:rsidP="00CF3C5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F3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B5460"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человек</w:t>
            </w:r>
          </w:p>
        </w:tc>
      </w:tr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proofErr w:type="gramStart"/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AD40A0" w:rsidP="00CF3C5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F3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5460"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человек</w:t>
            </w:r>
          </w:p>
        </w:tc>
      </w:tr>
      <w:tr w:rsidR="00B90433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Свидетельство о государственной регистрации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A57DD1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A57DD1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7D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A57DD1" w:rsidRDefault="00A57DD1" w:rsidP="00A57DD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7D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  <w:r w:rsidR="007B5460" w:rsidRPr="00A57D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57D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</w:t>
            </w:r>
            <w:r w:rsidR="007B5460" w:rsidRPr="00A57D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Pr="00A57D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19004A" w:rsidRDefault="00A57DD1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4080E">
              <w:rPr>
                <w:sz w:val="24"/>
                <w:szCs w:val="24"/>
              </w:rPr>
              <w:t>1032501179963</w:t>
            </w:r>
          </w:p>
        </w:tc>
      </w:tr>
      <w:tr w:rsidR="00706AAD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19004A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DD1">
              <w:rPr>
                <w:rFonts w:ascii="Times New Roman" w:hAnsi="Times New Roman" w:cs="Times New Roman"/>
                <w:sz w:val="24"/>
                <w:szCs w:val="24"/>
              </w:rPr>
              <w:t>2525007514</w:t>
            </w:r>
          </w:p>
        </w:tc>
      </w:tr>
      <w:tr w:rsidR="00B90433" w:rsidRPr="007B5460" w:rsidTr="007B546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Лицензия на осуществление образовательной</w:t>
            </w:r>
            <w:r w:rsidRPr="007B5460">
              <w:rPr>
                <w:rFonts w:ascii="Times New Roman" w:hAnsi="Times New Roman" w:cs="Times New Roman"/>
              </w:rPr>
              <w:br/>
            </w: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B5460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5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0570D6" w:rsidRDefault="0019004A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0570D6" w:rsidRDefault="007B5460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0570D6" w:rsidRDefault="0019004A" w:rsidP="001900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B5460"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0.1</w:t>
            </w:r>
            <w:r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B5460"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B5460" w:rsidRPr="0005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06AAD" w:rsidRPr="007B5460" w:rsidTr="00B9043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6AAD" w:rsidRPr="00462372" w:rsidRDefault="00706AAD" w:rsidP="00462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372">
              <w:rPr>
                <w:rFonts w:ascii="Times New Roman" w:hAnsi="Times New Roman" w:cs="Times New Roman"/>
                <w:sz w:val="24"/>
                <w:szCs w:val="24"/>
              </w:rPr>
              <w:t>Наименование лаборатории, которая осуществляет лабораторные и инструментальные исследования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6AAD" w:rsidRPr="00462372" w:rsidRDefault="00706AAD" w:rsidP="00462372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372">
              <w:rPr>
                <w:rFonts w:ascii="Times New Roman" w:hAnsi="Times New Roman" w:cs="Times New Roman"/>
                <w:sz w:val="24"/>
                <w:szCs w:val="24"/>
              </w:rPr>
              <w:t xml:space="preserve">АИЛЦ Уссурийского филиала ФБУЗ «Центр гигиены и эпидемиологии в Приморском крае», г. Уссурийск, ул. </w:t>
            </w:r>
            <w:proofErr w:type="gramStart"/>
            <w:r w:rsidRPr="00462372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462372">
              <w:rPr>
                <w:rFonts w:ascii="Times New Roman" w:hAnsi="Times New Roman" w:cs="Times New Roman"/>
                <w:sz w:val="24"/>
                <w:szCs w:val="24"/>
              </w:rPr>
              <w:t>, 40</w:t>
            </w:r>
          </w:p>
        </w:tc>
      </w:tr>
    </w:tbl>
    <w:p w:rsidR="007B5460" w:rsidRPr="00CF3C58" w:rsidRDefault="007B5460" w:rsidP="0019004A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B5460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7B5460">
        <w:rPr>
          <w:rFonts w:ascii="Times New Roman" w:hAnsi="Times New Roman" w:cs="Times New Roman"/>
          <w:color w:val="000000"/>
          <w:sz w:val="24"/>
          <w:szCs w:val="24"/>
        </w:rPr>
        <w:t xml:space="preserve">Настоящая Программа  за соблюдением санитарных правил и выполнением санитарно-эпидемических (профилактических) мероприятий разработана на основании требований статьи 32 Федерального закона от 30.03.1999 № 52-ФЗ «О санитарно-эпидемиологическом благополучии населения» и постановлением главного санитарного врача от </w:t>
      </w:r>
      <w:r w:rsidR="00DC4540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Pr="007B5460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DC4540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7B5460">
        <w:rPr>
          <w:rFonts w:ascii="Times New Roman" w:hAnsi="Times New Roman" w:cs="Times New Roman"/>
          <w:color w:val="000000"/>
          <w:sz w:val="24"/>
          <w:szCs w:val="24"/>
        </w:rPr>
        <w:t>.20</w:t>
      </w:r>
      <w:r w:rsidR="00DC454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B5460">
        <w:rPr>
          <w:rFonts w:ascii="Times New Roman" w:hAnsi="Times New Roman" w:cs="Times New Roman"/>
          <w:color w:val="000000"/>
          <w:sz w:val="24"/>
          <w:szCs w:val="24"/>
        </w:rPr>
        <w:t xml:space="preserve">1 № </w:t>
      </w:r>
      <w:r w:rsidR="00DC454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B5460">
        <w:rPr>
          <w:rFonts w:ascii="Times New Roman" w:hAnsi="Times New Roman" w:cs="Times New Roman"/>
          <w:color w:val="000000"/>
          <w:sz w:val="24"/>
          <w:szCs w:val="24"/>
        </w:rPr>
        <w:t> «</w:t>
      </w:r>
      <w:r w:rsidR="00DC4540" w:rsidRPr="00DC4540">
        <w:rPr>
          <w:rFonts w:ascii="Times New Roman" w:hAnsi="Times New Roman" w:cs="Times New Roman"/>
          <w:color w:val="000000"/>
          <w:sz w:val="24"/>
          <w:szCs w:val="24"/>
        </w:rPr>
        <w:t>Об утверждении </w:t>
      </w:r>
      <w:hyperlink r:id="rId6" w:anchor="6560IO" w:history="1">
        <w:r w:rsidR="00DC4540" w:rsidRPr="00DC4540">
          <w:rPr>
            <w:rFonts w:ascii="Times New Roman" w:hAnsi="Times New Roman" w:cs="Times New Roman"/>
            <w:color w:val="000000"/>
            <w:sz w:val="24"/>
            <w:szCs w:val="24"/>
          </w:rPr>
          <w:t xml:space="preserve">санитарных правил и норм </w:t>
        </w:r>
        <w:proofErr w:type="spellStart"/>
        <w:r w:rsidR="00DC4540" w:rsidRPr="00DC4540">
          <w:rPr>
            <w:rFonts w:ascii="Times New Roman" w:hAnsi="Times New Roman" w:cs="Times New Roman"/>
            <w:color w:val="000000"/>
            <w:sz w:val="24"/>
            <w:szCs w:val="24"/>
          </w:rPr>
          <w:t>СанПиН</w:t>
        </w:r>
        <w:proofErr w:type="spellEnd"/>
        <w:r w:rsidR="00DC4540" w:rsidRPr="00DC4540">
          <w:rPr>
            <w:rFonts w:ascii="Times New Roman" w:hAnsi="Times New Roman" w:cs="Times New Roman"/>
            <w:color w:val="000000"/>
            <w:sz w:val="24"/>
            <w:szCs w:val="24"/>
          </w:rPr>
          <w:t xml:space="preserve">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  <w:r w:rsidR="00DC4540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7B5460" w:rsidRPr="007B5460" w:rsidRDefault="007B5460" w:rsidP="0019004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5460">
        <w:rPr>
          <w:rFonts w:ascii="Times New Roman" w:hAnsi="Times New Roman" w:cs="Times New Roman"/>
          <w:color w:val="000000"/>
          <w:sz w:val="24"/>
          <w:szCs w:val="24"/>
        </w:rPr>
        <w:t>2. Необходимые изменения, дополнения в программу производственного контроля вносятся при изменении вида деятельности, вводе в эксплуатацию новых помещений, реконструкции старых, других существенных изменениях деятельности юридического лица.</w:t>
      </w:r>
    </w:p>
    <w:p w:rsidR="007B5460" w:rsidRPr="007B5460" w:rsidRDefault="007B5460" w:rsidP="007B546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B54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Виды деятельности, которые осуществляет образовательная организация:</w:t>
      </w:r>
    </w:p>
    <w:p w:rsidR="007B5460" w:rsidRPr="007B5460" w:rsidRDefault="0019004A" w:rsidP="0019004A">
      <w:p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="007B5460" w:rsidRPr="007B5460">
        <w:rPr>
          <w:rFonts w:ascii="Times New Roman" w:hAnsi="Times New Roman" w:cs="Times New Roman"/>
          <w:color w:val="000000"/>
          <w:sz w:val="24"/>
          <w:szCs w:val="24"/>
        </w:rPr>
        <w:t>начальное общее, основное общее и среднее общее образование;</w:t>
      </w:r>
    </w:p>
    <w:p w:rsidR="007B5460" w:rsidRPr="007B5460" w:rsidRDefault="0019004A" w:rsidP="0019004A">
      <w:p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B5460" w:rsidRPr="007B5460">
        <w:rPr>
          <w:rFonts w:ascii="Times New Roman" w:hAnsi="Times New Roman" w:cs="Times New Roman"/>
          <w:color w:val="000000"/>
          <w:sz w:val="24"/>
          <w:szCs w:val="24"/>
        </w:rPr>
        <w:t>дополнительн</w:t>
      </w:r>
      <w:r w:rsidR="00462372">
        <w:rPr>
          <w:rFonts w:ascii="Times New Roman" w:hAnsi="Times New Roman" w:cs="Times New Roman"/>
          <w:color w:val="000000"/>
          <w:sz w:val="24"/>
          <w:szCs w:val="24"/>
        </w:rPr>
        <w:t>ое образование детей и взрослых.</w:t>
      </w:r>
    </w:p>
    <w:p w:rsidR="0019004A" w:rsidRDefault="0019004A" w:rsidP="007B546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B5460" w:rsidRPr="0019004A" w:rsidRDefault="007B5460" w:rsidP="0019004A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4</w:t>
      </w:r>
      <w:r w:rsidRPr="001900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Перечень официально изданных санитарных правил, методов и методик контроля факторов среды обитания в соответствии с осуществляемой деятельностью:</w:t>
      </w:r>
    </w:p>
    <w:p w:rsidR="007B5460" w:rsidRPr="0019004A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004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30.03.1999 № 52-ФЗ</w:t>
      </w:r>
      <w:r w:rsidR="00BF700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>«О санитарно-эпидемиологическом благополучии населения»;</w:t>
      </w:r>
    </w:p>
    <w:p w:rsidR="007B5460" w:rsidRPr="0019004A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004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17.09.1998 № 157-Ф3 «Об иммунопрофилактике инфекционных болезней»;</w:t>
      </w:r>
    </w:p>
    <w:p w:rsidR="007B5460" w:rsidRPr="0019004A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004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21.11.2011 № 323-ФЗ «Об основах охраны здоровья граждан в Российской Федерации»;</w:t>
      </w:r>
    </w:p>
    <w:p w:rsidR="007B5460" w:rsidRPr="0019004A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004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02.01.2000 № 29-ФЗ «О качестве и безопасности пищевых продуктов»;</w:t>
      </w:r>
    </w:p>
    <w:p w:rsidR="007B5460" w:rsidRPr="00CF3C58" w:rsidRDefault="0019004A" w:rsidP="00DC4540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hyperlink r:id="rId7" w:anchor="6560IO" w:history="1">
        <w:r w:rsidR="00DC4540" w:rsidRPr="00DC4540">
          <w:rPr>
            <w:rFonts w:ascii="Times New Roman" w:hAnsi="Times New Roman" w:cs="Times New Roman"/>
            <w:color w:val="000000"/>
            <w:sz w:val="24"/>
            <w:szCs w:val="24"/>
          </w:rPr>
          <w:t xml:space="preserve">санитарных правил и норм </w:t>
        </w:r>
        <w:proofErr w:type="spellStart"/>
        <w:r w:rsidR="00DC4540" w:rsidRPr="00DC4540">
          <w:rPr>
            <w:rFonts w:ascii="Times New Roman" w:hAnsi="Times New Roman" w:cs="Times New Roman"/>
            <w:color w:val="000000"/>
            <w:sz w:val="24"/>
            <w:szCs w:val="24"/>
          </w:rPr>
          <w:t>СанПиН</w:t>
        </w:r>
        <w:proofErr w:type="spellEnd"/>
        <w:r w:rsidR="00DC4540" w:rsidRPr="00DC4540">
          <w:rPr>
            <w:rFonts w:ascii="Times New Roman" w:hAnsi="Times New Roman" w:cs="Times New Roman"/>
            <w:color w:val="000000"/>
            <w:sz w:val="24"/>
            <w:szCs w:val="24"/>
          </w:rPr>
          <w:t xml:space="preserve">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  <w:r w:rsidR="00DC454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3C58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СП 2.2.3670-20 «Санитарно-эпидемиологические требования к условиям труда»;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СанПиН</w:t>
      </w:r>
      <w:proofErr w:type="spell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2.3/2.4.3590-20 «Санитарно-эпидемиологические требования к организации общественного питания населения»;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СанПиН</w:t>
      </w:r>
      <w:proofErr w:type="spell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СанПиН</w:t>
      </w:r>
      <w:proofErr w:type="spell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СанПиН</w:t>
      </w:r>
      <w:proofErr w:type="spell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3.3686-21 «Санитарно-эпидемиологические требования по профилактике инфекционных болезней»;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СанПиН</w:t>
      </w:r>
      <w:proofErr w:type="spell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2.3.2.1078-01 «Гигиенические требования безопасности и пищевой ценности пищевых продуктов»;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СанПиН</w:t>
      </w:r>
      <w:proofErr w:type="spell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2.3.2.1324-03 «Продовольственное сырье и пищевые продукты. Гигиенические требования к срокам годности и условиям хранения пищевых продуктов»;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ТР</w:t>
      </w:r>
      <w:proofErr w:type="gram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ТС 005/2011 «О безопасности упаковки»;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ТР</w:t>
      </w:r>
      <w:proofErr w:type="gram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ТС 007/2011 «О безопасности продукции, предназначенной для детей и подростков»;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ТР</w:t>
      </w:r>
      <w:proofErr w:type="gram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ТС 021/2011 «О безопасности пищевой продукции»;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ТР</w:t>
      </w:r>
      <w:proofErr w:type="gram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ТС 022/2011 «Пищевая продукция в части ее маркировки»;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ТР</w:t>
      </w:r>
      <w:proofErr w:type="gram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ТС 023/2011 «Технический регламент на соковую продукцию из фруктов и овощей»;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ТР</w:t>
      </w:r>
      <w:proofErr w:type="gram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ТС 024/2011 «Технический регламент на масложировую продукцию»;</w:t>
      </w:r>
    </w:p>
    <w:p w:rsidR="007B5460" w:rsidRPr="00DC4540" w:rsidRDefault="0019004A" w:rsidP="0019004A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ТР</w:t>
      </w:r>
      <w:proofErr w:type="gram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ТС 025/2012 «О безопасности мебельной продукции»;</w:t>
      </w:r>
    </w:p>
    <w:p w:rsidR="007B5460" w:rsidRPr="00DC4540" w:rsidRDefault="0019004A" w:rsidP="0046237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ТР</w:t>
      </w:r>
      <w:proofErr w:type="gramEnd"/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ТС 033/2013 «О безопасности молока и молочной продукции»;</w:t>
      </w:r>
    </w:p>
    <w:p w:rsidR="007B5460" w:rsidRPr="0019004A" w:rsidRDefault="0019004A" w:rsidP="0046237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B5460" w:rsidRPr="00DC4540">
        <w:rPr>
          <w:rFonts w:ascii="Times New Roman" w:hAnsi="Times New Roman" w:cs="Times New Roman"/>
          <w:color w:val="000000" w:themeColor="text1"/>
          <w:sz w:val="24"/>
          <w:szCs w:val="24"/>
        </w:rPr>
        <w:t>приказ от 31.12.2020 Минтруда России № 988н, Минздрава России № 1420н «Об утверждении перечня вредных и (или) опасных производственных факторов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 xml:space="preserve">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осмотры»;</w:t>
      </w:r>
    </w:p>
    <w:p w:rsidR="007B5460" w:rsidRPr="0019004A" w:rsidRDefault="0019004A" w:rsidP="0046237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9004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B5460" w:rsidRPr="0019004A">
        <w:rPr>
          <w:rFonts w:ascii="Times New Roman" w:hAnsi="Times New Roman" w:cs="Times New Roman"/>
          <w:color w:val="000000"/>
          <w:sz w:val="24"/>
          <w:szCs w:val="24"/>
        </w:rPr>
        <w:t>приказ Минздрава России от 28.01.2021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осмотры»;</w:t>
      </w:r>
      <w:proofErr w:type="gramEnd"/>
    </w:p>
    <w:p w:rsidR="007B5460" w:rsidRDefault="007B5460" w:rsidP="00462372">
      <w:pPr>
        <w:spacing w:before="100" w:beforeAutospacing="1" w:after="100" w:afterAutospacing="1" w:line="240" w:lineRule="auto"/>
        <w:ind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CF3C58" w:rsidRDefault="00CF3C58" w:rsidP="00462372">
      <w:pPr>
        <w:spacing w:before="100" w:beforeAutospacing="1" w:after="100" w:afterAutospacing="1" w:line="240" w:lineRule="auto"/>
        <w:ind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CF3C58" w:rsidRDefault="00CF3C58" w:rsidP="00462372">
      <w:pPr>
        <w:spacing w:before="100" w:beforeAutospacing="1" w:after="100" w:afterAutospacing="1" w:line="240" w:lineRule="auto"/>
        <w:ind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F700A" w:rsidRPr="00462372" w:rsidRDefault="007B5460" w:rsidP="0019004A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4623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работников, на которых возложены функции по осуществлению производственного контроля: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51"/>
        <w:gridCol w:w="2023"/>
        <w:gridCol w:w="1533"/>
        <w:gridCol w:w="3800"/>
        <w:gridCol w:w="1574"/>
      </w:tblGrid>
      <w:tr w:rsidR="00BF700A" w:rsidRPr="007B5460" w:rsidTr="00462372">
        <w:trPr>
          <w:trHeight w:val="1357"/>
        </w:trPr>
        <w:tc>
          <w:tcPr>
            <w:tcW w:w="851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№ п.п.</w:t>
            </w:r>
          </w:p>
        </w:tc>
        <w:tc>
          <w:tcPr>
            <w:tcW w:w="2023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Фамилия И.О.</w:t>
            </w:r>
          </w:p>
        </w:tc>
        <w:tc>
          <w:tcPr>
            <w:tcW w:w="1533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Занимаемая должность</w:t>
            </w:r>
          </w:p>
        </w:tc>
        <w:tc>
          <w:tcPr>
            <w:tcW w:w="3800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Функции по осуществлению производственного контроля в соответствии с должностной инструкцией</w:t>
            </w:r>
          </w:p>
        </w:tc>
        <w:tc>
          <w:tcPr>
            <w:tcW w:w="1574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Calibri" w:eastAsia="SimSun" w:hAnsi="Calibri" w:cs="font297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№, дата приказа о назначении</w:t>
            </w:r>
          </w:p>
        </w:tc>
      </w:tr>
      <w:tr w:rsidR="00BF700A" w:rsidRPr="007B5460" w:rsidTr="00462372">
        <w:tc>
          <w:tcPr>
            <w:tcW w:w="851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23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Старченко</w:t>
            </w:r>
            <w:proofErr w:type="spellEnd"/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              Ирина Васильевна</w:t>
            </w:r>
          </w:p>
        </w:tc>
        <w:tc>
          <w:tcPr>
            <w:tcW w:w="1533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Директор</w:t>
            </w:r>
          </w:p>
        </w:tc>
        <w:tc>
          <w:tcPr>
            <w:tcW w:w="3800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Организация и проведение производственного контроля в соответствии с согласованной программой производственного контроля.</w:t>
            </w:r>
          </w:p>
        </w:tc>
        <w:tc>
          <w:tcPr>
            <w:tcW w:w="1574" w:type="dxa"/>
            <w:shd w:val="clear" w:color="auto" w:fill="auto"/>
          </w:tcPr>
          <w:p w:rsidR="00BF700A" w:rsidRPr="00462372" w:rsidRDefault="00BF700A" w:rsidP="00B143E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</w:t>
            </w:r>
            <w:r w:rsidR="00B14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F3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B14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.08.202</w:t>
            </w:r>
            <w:r w:rsidR="00B14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F700A" w:rsidRPr="007B5460" w:rsidTr="00462372">
        <w:tc>
          <w:tcPr>
            <w:tcW w:w="851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023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Федореева</w:t>
            </w:r>
            <w:proofErr w:type="spellEnd"/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                 Татьяна Владимировна</w:t>
            </w:r>
          </w:p>
        </w:tc>
        <w:tc>
          <w:tcPr>
            <w:tcW w:w="1533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Заведующий хозяйством</w:t>
            </w:r>
          </w:p>
        </w:tc>
        <w:tc>
          <w:tcPr>
            <w:tcW w:w="3800" w:type="dxa"/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Организация и проведение производственного контроля в соответствии с согласованной программой производственного контроля.</w:t>
            </w:r>
          </w:p>
        </w:tc>
        <w:tc>
          <w:tcPr>
            <w:tcW w:w="1574" w:type="dxa"/>
            <w:shd w:val="clear" w:color="auto" w:fill="auto"/>
          </w:tcPr>
          <w:p w:rsidR="00BF700A" w:rsidRPr="00462372" w:rsidRDefault="00CF3C58" w:rsidP="00B143E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</w:t>
            </w:r>
            <w:r w:rsidR="00B14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B14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.08.202</w:t>
            </w:r>
            <w:r w:rsidR="00B14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F700A" w:rsidRPr="007B5460" w:rsidTr="00462372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23" w:type="dxa"/>
            <w:tcBorders>
              <w:bottom w:val="single" w:sz="4" w:space="0" w:color="auto"/>
            </w:tcBorders>
            <w:shd w:val="clear" w:color="auto" w:fill="auto"/>
          </w:tcPr>
          <w:p w:rsidR="00BF700A" w:rsidRPr="00462372" w:rsidRDefault="00CF3C58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Ефименко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Антонина Ивановна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Специалист по кадрам</w:t>
            </w:r>
          </w:p>
        </w:tc>
        <w:tc>
          <w:tcPr>
            <w:tcW w:w="3800" w:type="dxa"/>
            <w:tcBorders>
              <w:bottom w:val="single" w:sz="4" w:space="0" w:color="auto"/>
            </w:tcBorders>
            <w:shd w:val="clear" w:color="auto" w:fill="auto"/>
          </w:tcPr>
          <w:p w:rsidR="00BF700A" w:rsidRPr="00462372" w:rsidRDefault="00BF700A" w:rsidP="0046237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Организация и проведение производственного контроля в соответствии с согласованной программой производственного контроля.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uto"/>
          </w:tcPr>
          <w:p w:rsidR="00BF700A" w:rsidRPr="00462372" w:rsidRDefault="00CF3C58" w:rsidP="00B143E2">
            <w:pPr>
              <w:suppressLineNumbers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</w:t>
            </w:r>
            <w:r w:rsidR="00B14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B14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462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.08.202</w:t>
            </w:r>
            <w:r w:rsidR="00B14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BF700A" w:rsidRPr="00C944D8" w:rsidRDefault="00BF700A" w:rsidP="0019004A">
      <w:pPr>
        <w:spacing w:line="240" w:lineRule="auto"/>
        <w:jc w:val="both"/>
        <w:rPr>
          <w:rFonts w:hAnsi="Times New Roman" w:cs="Times New Roman"/>
          <w:color w:val="000000"/>
          <w:sz w:val="24"/>
          <w:szCs w:val="24"/>
        </w:rPr>
      </w:pPr>
    </w:p>
    <w:p w:rsidR="007B5460" w:rsidRPr="00C944D8" w:rsidRDefault="007B5460" w:rsidP="00706AAD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 w:rsidRPr="00706A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Профилактические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мероприятия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осуществлению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производственного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контроля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tbl>
      <w:tblPr>
        <w:tblW w:w="98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635"/>
        <w:gridCol w:w="1842"/>
        <w:gridCol w:w="1985"/>
        <w:gridCol w:w="1559"/>
        <w:gridCol w:w="1559"/>
        <w:gridCol w:w="1276"/>
      </w:tblGrid>
      <w:tr w:rsidR="007B5460" w:rsidRPr="00C944D8" w:rsidTr="00B90433"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700A">
              <w:rPr>
                <w:rFonts w:ascii="Times New Roman" w:hAnsi="Times New Roman" w:cs="Times New Roman"/>
                <w:bCs/>
                <w:color w:val="000000"/>
              </w:rPr>
              <w:t>Объект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контроля</w:t>
            </w:r>
          </w:p>
        </w:tc>
        <w:tc>
          <w:tcPr>
            <w:tcW w:w="18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700A">
              <w:rPr>
                <w:rFonts w:ascii="Times New Roman" w:hAnsi="Times New Roman" w:cs="Times New Roman"/>
                <w:bCs/>
                <w:color w:val="000000"/>
              </w:rPr>
              <w:t>Определяемые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показатели</w:t>
            </w:r>
          </w:p>
        </w:tc>
        <w:tc>
          <w:tcPr>
            <w:tcW w:w="198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700A">
              <w:rPr>
                <w:rFonts w:ascii="Times New Roman" w:hAnsi="Times New Roman" w:cs="Times New Roman"/>
                <w:bCs/>
                <w:color w:val="000000"/>
              </w:rPr>
              <w:t>Периодичность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контроля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700A">
              <w:rPr>
                <w:rFonts w:ascii="Times New Roman" w:hAnsi="Times New Roman" w:cs="Times New Roman"/>
                <w:bCs/>
                <w:color w:val="000000"/>
              </w:rPr>
              <w:t>Лица,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проводящие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контроль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700A">
              <w:rPr>
                <w:rFonts w:ascii="Times New Roman" w:hAnsi="Times New Roman" w:cs="Times New Roman"/>
                <w:bCs/>
                <w:color w:val="000000"/>
              </w:rPr>
              <w:t>Нормативная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документация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700A">
              <w:rPr>
                <w:rFonts w:ascii="Times New Roman" w:hAnsi="Times New Roman" w:cs="Times New Roman"/>
                <w:bCs/>
                <w:color w:val="000000"/>
              </w:rPr>
              <w:t>Формы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учета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(регистрации)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результатов</w:t>
            </w:r>
            <w:r w:rsidRPr="00BF700A">
              <w:rPr>
                <w:rFonts w:ascii="Times New Roman" w:hAnsi="Times New Roman" w:cs="Times New Roman"/>
              </w:rPr>
              <w:br/>
            </w:r>
            <w:r w:rsidRPr="00BF700A">
              <w:rPr>
                <w:rFonts w:ascii="Times New Roman" w:hAnsi="Times New Roman" w:cs="Times New Roman"/>
                <w:bCs/>
                <w:color w:val="000000"/>
              </w:rPr>
              <w:t>контроля</w:t>
            </w:r>
          </w:p>
        </w:tc>
      </w:tr>
      <w:tr w:rsidR="007B5460" w:rsidRPr="00C944D8" w:rsidTr="00B90433">
        <w:tc>
          <w:tcPr>
            <w:tcW w:w="9856" w:type="dxa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Производственный </w:t>
            </w:r>
            <w:proofErr w:type="gramStart"/>
            <w:r w:rsidRPr="00BF7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BF7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благоустройством и санитарно-техническим состоянием территории, помещений, оборудования, проведением строительства, реконструкции, технического переоснащения и ремонтных работ</w:t>
            </w: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BF700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Микроклимат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BF700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Температура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воздуха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помещений</w:t>
            </w:r>
          </w:p>
          <w:p w:rsidR="007B5460" w:rsidRPr="00C944D8" w:rsidRDefault="007B5460" w:rsidP="00BF700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Частота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проветривания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помещений</w:t>
            </w:r>
          </w:p>
        </w:tc>
        <w:tc>
          <w:tcPr>
            <w:tcW w:w="1985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BF700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BF700A" w:rsidP="00BF700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r w:rsidR="00BF700A"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2.3/2.4.3590-20, </w:t>
            </w:r>
            <w:r w:rsidR="00BF700A"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1.2.3685-21 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BF700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проветриваний</w:t>
            </w: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r>
              <w:rPr>
                <w:rFonts w:hAnsi="Times New Roman" w:cs="Times New Roman"/>
                <w:color w:val="000000"/>
                <w:sz w:val="24"/>
                <w:szCs w:val="24"/>
              </w:rPr>
              <w:t>Влажность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воздуха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склада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пищеблока</w:t>
            </w:r>
          </w:p>
        </w:tc>
        <w:tc>
          <w:tcPr>
            <w:tcW w:w="1985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учета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температуры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влажности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складе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пищеблока</w:t>
            </w: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Освещенность территории и помещений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и состояние осветительных приборов</w:t>
            </w:r>
          </w:p>
        </w:tc>
        <w:tc>
          <w:tcPr>
            <w:tcW w:w="1985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CF3C5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3 дня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BF700A" w:rsidP="00BF700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 2.4.3648-20</w:t>
            </w: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Журнал визуального производственного контроля </w:t>
            </w: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7B5460">
            <w:pPr>
              <w:rPr>
                <w:rFonts w:ascii="Times New Roman" w:hAnsi="Times New Roman" w:cs="Times New Roman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Наличие, целостность и тип ламп</w:t>
            </w:r>
          </w:p>
        </w:tc>
        <w:tc>
          <w:tcPr>
            <w:tcW w:w="1985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Шум</w:t>
            </w:r>
          </w:p>
          <w:p w:rsidR="007B5460" w:rsidRDefault="007B5460" w:rsidP="007B54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BF700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Наличие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источников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шума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территории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помещениях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BF700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BF700A" w:rsidP="00BF700A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 2.4.3648-20</w:t>
            </w: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7B5460" w:rsidRDefault="007B5460" w:rsidP="00BF700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производственного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контроля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BF700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Условия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оборудования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BF700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техобслуживания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BF700A" w:rsidP="00BF700A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Подсобный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рабочий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>спецорганизация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>необходимости</w:t>
            </w:r>
            <w:r w:rsidR="007B5460" w:rsidRPr="00C944D8"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 2.4.3648-20, план техобслуживания</w:t>
            </w: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 поступающей продукции и товаров</w:t>
            </w:r>
          </w:p>
        </w:tc>
        <w:tc>
          <w:tcPr>
            <w:tcW w:w="18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наличие документов об оценке соответствия (декларация или сертификат);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Каждая поступающая партия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BF700A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gramStart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ТС 007/201</w:t>
            </w: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06AAD">
            <w:pPr>
              <w:jc w:val="center"/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учета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входного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контроля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товаров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продукции</w:t>
            </w: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соответствие упаковки и маркировки товара требованиям действующего законодательства и нормативов (объем информации, наличие текста на русском языке и т. д.);</w:t>
            </w:r>
          </w:p>
        </w:tc>
        <w:tc>
          <w:tcPr>
            <w:tcW w:w="1985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F700A" w:rsidRDefault="007B5460" w:rsidP="00BF7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соответствие товара гигиеническим нормативам и </w:t>
            </w:r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санитарным требованиям (возможность контакта с </w:t>
            </w:r>
            <w:proofErr w:type="spellStart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дезсредствами</w:t>
            </w:r>
            <w:proofErr w:type="spellEnd"/>
            <w:r w:rsidRPr="00B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т. д.)</w:t>
            </w:r>
          </w:p>
        </w:tc>
        <w:tc>
          <w:tcPr>
            <w:tcW w:w="1985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B90433">
            <w:pPr>
              <w:spacing w:line="240" w:lineRule="auto"/>
              <w:jc w:val="center"/>
              <w:rPr>
                <w:color w:val="000000" w:themeColor="text1"/>
              </w:rPr>
            </w:pP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lastRenderedPageBreak/>
              <w:t>Загрязняющие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воздух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вещества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B90433">
            <w:pPr>
              <w:spacing w:line="240" w:lineRule="auto"/>
              <w:jc w:val="center"/>
              <w:rPr>
                <w:color w:val="000000" w:themeColor="text1"/>
              </w:rPr>
            </w:pP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Проверка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закупаемой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продукции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соответствие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предельно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допустимым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концентрациям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вредных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веществ</w:t>
            </w:r>
          </w:p>
        </w:tc>
        <w:tc>
          <w:tcPr>
            <w:tcW w:w="198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462372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Каждая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поступающая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партия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FD0E27" w:rsidP="00462372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462372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2.4.3648-20,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007/201,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3.3686-21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462372">
            <w:pPr>
              <w:spacing w:line="240" w:lineRule="auto"/>
              <w:jc w:val="center"/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учета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входного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контроля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товаров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продукции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B90433">
            <w:pPr>
              <w:spacing w:line="240" w:lineRule="auto"/>
              <w:ind w:left="75" w:right="75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B90433">
            <w:pPr>
              <w:spacing w:line="240" w:lineRule="auto"/>
              <w:jc w:val="center"/>
              <w:rPr>
                <w:color w:val="000000" w:themeColor="text1"/>
              </w:rPr>
            </w:pP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работы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43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вентиляции</w:t>
            </w:r>
          </w:p>
        </w:tc>
        <w:tc>
          <w:tcPr>
            <w:tcW w:w="198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FD0E27" w:rsidP="00FD0E27">
            <w:pPr>
              <w:spacing w:line="240" w:lineRule="auto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Подсобный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462372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производственного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контроля</w:t>
            </w:r>
          </w:p>
        </w:tc>
      </w:tr>
      <w:tr w:rsidR="007B5460" w:rsidRPr="00C944D8" w:rsidTr="00B90433">
        <w:tc>
          <w:tcPr>
            <w:tcW w:w="9856" w:type="dxa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Производственный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организацией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образовательной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воспитательной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Режим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842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нагрузки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составлении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пересмотре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расписания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 2.4.3648-20, 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1.2.3685-21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Расписание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гриф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выборочно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выборочно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Ученическая мебель и оборудование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соответствия</w:t>
            </w:r>
          </w:p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ученической мебели 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росто-возрастным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особенностям детей и их расстановка в классах, кабинетах (не менее 20% </w:t>
            </w: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помещений)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раза в год (август, январь)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Медработник</w:t>
            </w:r>
          </w:p>
          <w:p w:rsidR="00FD0E27" w:rsidRPr="00FD0E27" w:rsidRDefault="0079357E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Врачебной амбулатории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ергеевка(по согласованию)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1.2.3685-21</w:t>
            </w: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регистрации результатов производственного контроля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Маркировка мебели в соответствии с ростовыми показателями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Каждая партия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1.2.3685-21</w:t>
            </w: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RPr="00C944D8" w:rsidTr="00B90433">
        <w:tc>
          <w:tcPr>
            <w:tcW w:w="9856" w:type="dxa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FD0E27">
            <w:pPr>
              <w:spacing w:line="240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Производственный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выполнением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санитарно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противоэпидемических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профилактических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санитарным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содержанием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помещений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оборудования</w:t>
            </w: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Санитарное состояние помещений и оборудования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Кратность и качество текущей уборки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текущей уборки и дезинфекции помещений</w:t>
            </w: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Кратность и качество генеральной уборки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03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Ежемесячно, до 01.01.202</w:t>
            </w:r>
            <w:r w:rsidR="00F03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 – еженедельно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2.3/2.4.3590-20, СП 3.1/2.4.3598-20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учета проведения генеральной уборки</w:t>
            </w: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Санитарно-противоэпидемический режим</w:t>
            </w:r>
          </w:p>
        </w:tc>
        <w:tc>
          <w:tcPr>
            <w:tcW w:w="1842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Дезинсекция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– 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3.3686-21</w:t>
            </w: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регистрации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производственного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контроля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– 2 раза в месяц.</w:t>
            </w:r>
          </w:p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Уничтожение – по необходимости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Спецорганизация</w:t>
            </w:r>
            <w:proofErr w:type="spellEnd"/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Дератизация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</w:t>
            </w:r>
            <w:proofErr w:type="gram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–е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3.3686-21</w:t>
            </w: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– ежемесячно.</w:t>
            </w:r>
          </w:p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Уничтожение – весной и осенью, по необходимости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Спецорганизация</w:t>
            </w:r>
            <w:proofErr w:type="spellEnd"/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Санитарное состояние площадки для сбора отходов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Вывоз ТКО и пищевых отходов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температуре плюс 4 °C и ниже – 1 раз в 3 дня. При температуре плюс 5 °C и выше – </w:t>
            </w: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ежедневно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Подсобный рабочий</w:t>
            </w:r>
            <w:r w:rsidR="007B5460"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региональный оператор по обращению с </w:t>
            </w:r>
            <w:r w:rsidR="007B5460"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ТКО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2.1.3684-21</w:t>
            </w: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регистрации результатов производс</w:t>
            </w: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твенного контроля</w:t>
            </w: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Кратность промывки и дезинфекции контейнеров и контейнерной площадки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температуре плюс 4 °C и ниже – 1 раз в 20 дней. При температуре плюс 5 °C и выше – 1 раз в 5 дней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B90433">
        <w:tc>
          <w:tcPr>
            <w:tcW w:w="16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Рабочие растворы 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дезсредств</w:t>
            </w:r>
            <w:proofErr w:type="spellEnd"/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действующих веществ дезинфицирующих средств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2.3/2.4.3590-20, СП 2.4.3648-20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Журнал учета расходования </w:t>
            </w: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дезсредств</w:t>
            </w:r>
            <w:proofErr w:type="spellEnd"/>
          </w:p>
        </w:tc>
      </w:tr>
      <w:tr w:rsidR="007B5460" w:rsidTr="00B90433">
        <w:tc>
          <w:tcPr>
            <w:tcW w:w="16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FD0E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Внутренняя отделка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 отделки</w:t>
            </w:r>
          </w:p>
        </w:tc>
        <w:tc>
          <w:tcPr>
            <w:tcW w:w="198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Подсобный р</w:t>
            </w:r>
            <w:r w:rsidR="007B5460"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абочий 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 2.4.3648-20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визуального производственного контроля</w:t>
            </w:r>
          </w:p>
        </w:tc>
      </w:tr>
      <w:tr w:rsidR="007B5460" w:rsidRPr="00C944D8" w:rsidTr="00B90433">
        <w:tc>
          <w:tcPr>
            <w:tcW w:w="9856" w:type="dxa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FD0E2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Производственный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питания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Контролируемые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этапы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технологических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операций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пищевой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продукции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этапах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ее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изготовления</w:t>
            </w:r>
          </w:p>
        </w:tc>
      </w:tr>
      <w:tr w:rsidR="007B5460" w:rsidRPr="00C944D8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и приемка пищевой продукции и сырья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 и безопасность поступивших продуктов и продовольственного сырья</w:t>
            </w:r>
          </w:p>
        </w:tc>
        <w:tc>
          <w:tcPr>
            <w:tcW w:w="1985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Каждая партия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  <w:r w:rsidR="007B5460"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ответственный за работу в ФГИС «Меркурий»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Декларации, свидетельства и другие документы о качестве и безопасности продукции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доставки продукции транспортом</w:t>
            </w:r>
          </w:p>
        </w:tc>
        <w:tc>
          <w:tcPr>
            <w:tcW w:w="1985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Хранение пищевой продукции и продовольственного сырья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 условия хранения пищевой продукции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B5460"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тветственный по питанию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Время смены </w:t>
            </w:r>
            <w:r w:rsid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бутилированной</w:t>
            </w: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</w:t>
            </w:r>
            <w:proofErr w:type="spellEnd"/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Ежедневно 1 раз 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B5460"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тветственный по питанию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</w:p>
        </w:tc>
      </w:tr>
      <w:tr w:rsidR="00FD0E27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Default="00FD0E27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и влажность на складе</w:t>
            </w:r>
          </w:p>
        </w:tc>
        <w:tc>
          <w:tcPr>
            <w:tcW w:w="1985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хозяйством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учета температуры и относительной влажности</w:t>
            </w:r>
          </w:p>
        </w:tc>
      </w:tr>
      <w:tr w:rsidR="00FD0E27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C944D8" w:rsidRDefault="00FD0E27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холодильного оборудования</w:t>
            </w:r>
          </w:p>
        </w:tc>
        <w:tc>
          <w:tcPr>
            <w:tcW w:w="1985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учета температуры</w:t>
            </w:r>
          </w:p>
        </w:tc>
        <w:tc>
          <w:tcPr>
            <w:tcW w:w="1276" w:type="dxa"/>
            <w:vMerge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0E27" w:rsidRPr="00FD0E27" w:rsidRDefault="00FD0E27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Приготовление пищевой продукции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технологии приготовления блюд по технологическим документам</w:t>
            </w:r>
          </w:p>
        </w:tc>
        <w:tc>
          <w:tcPr>
            <w:tcW w:w="1985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технологический цикл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питанию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Поточность технологических процессов</w:t>
            </w:r>
          </w:p>
        </w:tc>
        <w:tc>
          <w:tcPr>
            <w:tcW w:w="1985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Повар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готовности блюд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Каждая партия</w:t>
            </w:r>
          </w:p>
        </w:tc>
        <w:tc>
          <w:tcPr>
            <w:tcW w:w="1559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Готовые блюда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Суточная проба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 от каждой партии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Повар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Ведомость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Органолептическая оценка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Каждая партия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питанию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и время реализации готовых блюд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Каждая партия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питанию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</w:t>
            </w: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посуды и инвентаря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действующих веществ дезинфицирующих сре</w:t>
            </w:r>
            <w:proofErr w:type="gram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в р</w:t>
            </w:r>
            <w:proofErr w:type="gram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абочих растворах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9357E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FD0E27" w:rsidRDefault="007B5460" w:rsidP="00FD0E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</w:t>
            </w:r>
          </w:p>
        </w:tc>
      </w:tr>
      <w:tr w:rsidR="007B5460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B5460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Обработка инвентаря для сырой и готовой продукции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питанию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</w:tc>
      </w:tr>
      <w:tr w:rsidR="007B5460" w:rsidRPr="00C944D8" w:rsidTr="00B90433">
        <w:tc>
          <w:tcPr>
            <w:tcW w:w="9856" w:type="dxa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9357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Производственный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соблюдением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личной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гигиены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обучением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работников</w:t>
            </w:r>
          </w:p>
        </w:tc>
      </w:tr>
      <w:tr w:rsidR="007B5460" w:rsidRPr="00C944D8" w:rsidTr="00B90433">
        <w:tc>
          <w:tcPr>
            <w:tcW w:w="16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Гигиеническая подготовка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работников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Прохождение работником гигиенической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аттестации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Для работников пищеблока –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ежегодно.</w:t>
            </w:r>
          </w:p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остальных категорий работников – 1 раз в 2 года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Специалист по кадрам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Личные медицинские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книжки.</w:t>
            </w:r>
          </w:p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Ведомость контроля своевременности прохождения медосмотров и гигиенического обучения</w:t>
            </w:r>
          </w:p>
        </w:tc>
      </w:tr>
      <w:tr w:rsidR="007B5460" w:rsidTr="00B90433">
        <w:tc>
          <w:tcPr>
            <w:tcW w:w="163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Состояние работников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работников пищеблока с инфекционными заболеваниями, повреждениями кожных покровов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9357E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Гигиенический журнал (сотрудники)</w:t>
            </w:r>
          </w:p>
        </w:tc>
      </w:tr>
      <w:tr w:rsidR="007B5460" w:rsidRPr="00C944D8" w:rsidTr="00B90433">
        <w:tc>
          <w:tcPr>
            <w:tcW w:w="163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Медосмотр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Предварительный</w:t>
            </w:r>
            <w:proofErr w:type="gram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при трудоустройстве; периодический – ежегодно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9357E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по кадрам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2.3/2.4.3590-20, приказ Минздрава от 28.01.2021 № 29н, приказ Минздрава, Минтруда от 31.12.2020 № 988н/1420н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Ведомость контроля своевременности прохождения медосмотров и гигиенического обучения</w:t>
            </w:r>
          </w:p>
        </w:tc>
      </w:tr>
      <w:tr w:rsidR="007B5460" w:rsidTr="00B90433">
        <w:tc>
          <w:tcPr>
            <w:tcW w:w="16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B90433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Профилактика заболеваний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национальному календарю профилактических прививок и при наличии решения санврача – по календарю профилактических прививок по эпидемическим показаниям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Медработник</w:t>
            </w:r>
          </w:p>
          <w:p w:rsidR="0079357E" w:rsidRPr="0079357E" w:rsidRDefault="0079357E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Врачебной амбулатории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ергеевка(по согласованию)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2.4.3648-20, </w:t>
            </w: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2.3/2.4.3590-20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медицинские книжки</w:t>
            </w:r>
          </w:p>
        </w:tc>
      </w:tr>
    </w:tbl>
    <w:p w:rsidR="0079357E" w:rsidRDefault="0079357E" w:rsidP="0079357E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7B5460" w:rsidRPr="0079357E" w:rsidRDefault="007B5460" w:rsidP="0079357E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935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 Перечни</w:t>
      </w:r>
    </w:p>
    <w:p w:rsidR="007B5460" w:rsidRPr="00C944D8" w:rsidRDefault="007B5460" w:rsidP="0079357E">
      <w:pPr>
        <w:spacing w:line="240" w:lineRule="auto"/>
        <w:jc w:val="both"/>
        <w:rPr>
          <w:rFonts w:hAnsi="Times New Roman" w:cs="Times New Roman"/>
          <w:color w:val="000000"/>
          <w:sz w:val="24"/>
          <w:szCs w:val="24"/>
        </w:rPr>
      </w:pPr>
      <w:r w:rsidRPr="0079357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а) Перечень объектов производственного контроля, представляющих потенциальную опасность для человека и среды его обитания, в отношении которых необходима организация лабораторных исследований, испытаний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370"/>
        <w:gridCol w:w="2672"/>
        <w:gridCol w:w="2021"/>
        <w:gridCol w:w="1484"/>
        <w:gridCol w:w="2240"/>
      </w:tblGrid>
      <w:tr w:rsidR="007B5460" w:rsidTr="007B54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Назначение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исследования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исследования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обследования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Объем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число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точек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или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проб</w:t>
            </w:r>
            <w:r w:rsidRPr="00C944D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Кратность</w:t>
            </w:r>
          </w:p>
        </w:tc>
      </w:tr>
      <w:tr w:rsidR="007B5460" w:rsidTr="007B546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9357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Пищеблок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Микробиологические исследования проб готовых блюд на соответствие требованиям санитарного законодательства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Салаты, сладкие блюда, напитки, вторые блюда, гарниры, соусы, творожные, яичные, овощные блюда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– 3 блюда исследуемого приема пищи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Калорийность, выход блюд и соответствие химического состава блюд рецептуре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Суточный рацион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проводимой витаминизации блюд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Третьи блюда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блюдо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раза в год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Микробиологические исследования смывов на наличие санитарно-показательной микрофлоры (БГКП)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производственного окружения, руки и спецодежда персонала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смывов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Микробиологические исследования смывов на наличие возбудителей </w:t>
            </w: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иерсиниозов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Оборудование, инвентарь в овощехранилищах и складах хранения овощей, цехе обработки овощей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– 10 смывов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Исследования смывов на наличие яиц гельминтов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Оборудование, инвентарь, тара, руки, спецодежда персонала, сырые пищевые продукты (рыба, мясо, зелень)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смывов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Исследования питьевой воды на соответствие требованиям санитарных норм,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правил и гигиенических нормативов по химическим и микробиологическим показателям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Питьевая вода из разводящей сети помещений: моечных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столовой и кухонной посуды; цехах: овощном, холодном, горячем, </w:t>
            </w: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доготовочном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(выборочно)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пробы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химическим показателям – 1 раз в год, микробиологически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 показателям – 2 раза в год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параметров микроклимата производственных помещений (температура, кратность обмена воздуха, относительная влажность)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Рабочее место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точки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раза в год (в холодный и теплый периоды)</w:t>
            </w:r>
            <w:proofErr w:type="gramEnd"/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Исследование уровня искусственной освещенности в </w:t>
            </w: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производственных</w:t>
            </w:r>
            <w:proofErr w:type="gram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Рабочее место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точки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 в темное время суток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уровня шума в производственных помещениях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Рабочее место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точки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год, а также после реконструкции систем вентиляции; ремонта оборудования, являющегося источником шума</w:t>
            </w:r>
          </w:p>
        </w:tc>
      </w:tr>
      <w:tr w:rsidR="007B5460" w:rsidRPr="00C944D8" w:rsidTr="007B546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Учебные и рабочие кабинеты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параметров микроклимата (температура, кратность обмена воздуха, относительная влажность)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Классы, кабинеты, спортивный зал, мастерские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10%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раза в год (в холодный и теплый периоды)</w:t>
            </w:r>
            <w:proofErr w:type="gramEnd"/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Рабочие места (за исключением рабочих мест пищеблока)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10% рабочих мест (по 2 точки)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состояния воздушной среды помещений (</w:t>
            </w:r>
            <w:proofErr w:type="spell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аэроионный</w:t>
            </w:r>
            <w:proofErr w:type="spell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 воздуха)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Классы, кабинеты, классы ПЭВМ, мастерские, залы спортивный, музыкальный, библиотека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10%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 ремонтных работ, установки новой мебели, покупки книг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Помещения с оргтехникой, кондиционерами,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принудительной вентиляцией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проба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раз в год и при покупке новой оргтехники, ПЭВМ, </w:t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ремонта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уровня искусственной освещенности, коэффициент пульсации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Классы, кабинеты, оборудованные </w:t>
            </w:r>
            <w:proofErr w:type="gramStart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персональными</w:t>
            </w:r>
            <w:proofErr w:type="gramEnd"/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ЭСО, мастерские, залы спортивный, музыкальный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20%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год, в темное время суток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параметров электрических, магнитных, электромагнитных полей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 и кабинеты с ЭСО, мастерские (при наличии ЭСО)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20% классов и кабинетов, 100% мастерских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параметров шума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 и кабинеты с ЭСО, мастерские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10% помещений, подлежащих оценке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2 года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уровней вибрации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2 года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Освещенность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точки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звука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точка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 открытием и после ремонта или замены вентиляционного оборудования</w:t>
            </w:r>
          </w:p>
        </w:tc>
      </w:tr>
      <w:tr w:rsidR="007B5460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параметров микроклимата (температура, относительная влажность)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помещения (кроме температуры воздуха в залах ванн)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точки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раза в год</w:t>
            </w:r>
          </w:p>
        </w:tc>
      </w:tr>
    </w:tbl>
    <w:p w:rsidR="0079357E" w:rsidRDefault="0079357E" w:rsidP="007B5460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79357E" w:rsidRPr="0079357E" w:rsidRDefault="007B5460" w:rsidP="0079357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б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скоропортящихся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продуктов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которые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представляют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потенциальную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опасность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gramStart"/>
      <w:r w:rsidR="0079357E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79357E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79357E">
        <w:rPr>
          <w:rFonts w:ascii="Times New Roman" w:hAnsi="Times New Roman" w:cs="Times New Roman"/>
          <w:color w:val="000000"/>
          <w:sz w:val="24"/>
          <w:szCs w:val="24"/>
        </w:rPr>
        <w:t>ефир,</w:t>
      </w:r>
      <w:r w:rsidR="007935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-</w:t>
      </w:r>
      <w:r w:rsidRPr="0079357E">
        <w:rPr>
          <w:rFonts w:ascii="Times New Roman" w:hAnsi="Times New Roman" w:cs="Times New Roman"/>
          <w:color w:val="000000"/>
          <w:sz w:val="24"/>
          <w:szCs w:val="24"/>
        </w:rPr>
        <w:t xml:space="preserve">сметана, </w:t>
      </w:r>
      <w:r w:rsidR="007935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-</w:t>
      </w:r>
      <w:r w:rsidR="0079357E" w:rsidRPr="0079357E">
        <w:rPr>
          <w:rFonts w:ascii="Times New Roman" w:hAnsi="Times New Roman" w:cs="Times New Roman"/>
          <w:color w:val="000000"/>
          <w:sz w:val="24"/>
          <w:szCs w:val="24"/>
        </w:rPr>
        <w:t xml:space="preserve">молоко, </w:t>
      </w:r>
      <w:r w:rsidR="007935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-</w:t>
      </w:r>
      <w:r w:rsidR="0079357E" w:rsidRPr="0079357E">
        <w:rPr>
          <w:rFonts w:ascii="Times New Roman" w:hAnsi="Times New Roman" w:cs="Times New Roman"/>
          <w:color w:val="000000"/>
          <w:sz w:val="24"/>
          <w:szCs w:val="24"/>
        </w:rPr>
        <w:t>трубочки с кремом.</w:t>
      </w:r>
    </w:p>
    <w:p w:rsidR="007B5460" w:rsidRPr="00C944D8" w:rsidRDefault="007B5460" w:rsidP="0079357E">
      <w:pPr>
        <w:spacing w:line="240" w:lineRule="auto"/>
        <w:jc w:val="both"/>
        <w:rPr>
          <w:rFonts w:hAnsi="Times New Roman" w:cs="Times New Roman"/>
          <w:color w:val="000000"/>
          <w:sz w:val="24"/>
          <w:szCs w:val="24"/>
        </w:rPr>
      </w:pP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 w:rsidR="0079357E"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должностей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работников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подлежащих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медицинским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осмотрам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профессиональной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гигиенической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подготовке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аттестации</w:t>
      </w:r>
      <w:r w:rsidRPr="00C944D8"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599"/>
        <w:gridCol w:w="1433"/>
        <w:gridCol w:w="3925"/>
        <w:gridCol w:w="1423"/>
        <w:gridCol w:w="1407"/>
      </w:tblGrid>
      <w:tr w:rsidR="007B5460" w:rsidTr="007B54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Профессия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79357E">
              <w:rPr>
                <w:rFonts w:ascii="Times New Roman" w:hAnsi="Times New Roman" w:cs="Times New Roman"/>
              </w:rPr>
              <w:br/>
            </w: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 производимых</w:t>
            </w:r>
            <w:r w:rsidRPr="0079357E">
              <w:rPr>
                <w:rFonts w:ascii="Times New Roman" w:hAnsi="Times New Roman" w:cs="Times New Roman"/>
              </w:rPr>
              <w:br/>
            </w: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 и вредный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Кратность</w:t>
            </w:r>
            <w:r w:rsidRPr="0079357E">
              <w:rPr>
                <w:rFonts w:ascii="Times New Roman" w:hAnsi="Times New Roman" w:cs="Times New Roman"/>
              </w:rPr>
              <w:br/>
            </w: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медосмотра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Кратность</w:t>
            </w:r>
            <w:r w:rsidRPr="0079357E">
              <w:rPr>
                <w:rFonts w:ascii="Times New Roman" w:hAnsi="Times New Roman" w:cs="Times New Roman"/>
              </w:rPr>
              <w:br/>
            </w:r>
            <w:r w:rsidRPr="00793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подготовки</w:t>
            </w:r>
          </w:p>
        </w:tc>
      </w:tr>
      <w:tr w:rsidR="007B5460" w:rsidTr="007B546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9357E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в образовательных организациях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2 года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Перенапряжение голосового</w:t>
            </w:r>
            <w:r w:rsidRPr="0079357E">
              <w:rPr>
                <w:rFonts w:ascii="Times New Roman" w:hAnsi="Times New Roman" w:cs="Times New Roman"/>
              </w:rPr>
              <w:br/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аппарата, обусловленное</w:t>
            </w:r>
            <w:r w:rsidRPr="0079357E">
              <w:rPr>
                <w:rFonts w:ascii="Times New Roman" w:hAnsi="Times New Roman" w:cs="Times New Roman"/>
              </w:rPr>
              <w:br/>
            </w: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 деятельностью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7B546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в образовательных организациях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2 года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9357E">
            <w:pPr>
              <w:spacing w:line="240" w:lineRule="auto"/>
              <w:jc w:val="center"/>
            </w:pP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Зрительно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напряженные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связанные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непрерывным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слежением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экраном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4D8">
              <w:rPr>
                <w:rFonts w:hAnsi="Times New Roman" w:cs="Times New Roman"/>
                <w:color w:val="000000"/>
                <w:sz w:val="24"/>
                <w:szCs w:val="24"/>
              </w:rPr>
              <w:t>видеотерминала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7B546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9357E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в образовательных организациях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06AAD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и перемещение груза вручную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RPr="00C944D8" w:rsidTr="007B54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9357E" w:rsidRDefault="007B5460" w:rsidP="007935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Работа, связанная с мышечным напряжением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C944D8" w:rsidRDefault="007B5460" w:rsidP="007B54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5460" w:rsidTr="007B54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06AA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Секретарь учебной части, специалист по кадрам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06AA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в образовательн</w:t>
            </w:r>
            <w:r w:rsid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</w:t>
            </w:r>
            <w:r w:rsid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2 года</w:t>
            </w:r>
          </w:p>
        </w:tc>
      </w:tr>
      <w:tr w:rsidR="007B5460" w:rsidTr="007B54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Работники пищеблока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06AA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в образовательн</w:t>
            </w:r>
            <w:r w:rsid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</w:t>
            </w:r>
            <w:r w:rsid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5460" w:rsidRPr="00706AAD" w:rsidRDefault="007B5460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</w:tr>
    </w:tbl>
    <w:p w:rsidR="00BC1380" w:rsidRPr="00BC1380" w:rsidRDefault="00BC1380" w:rsidP="00BC1380">
      <w:pPr>
        <w:tabs>
          <w:tab w:val="left" w:pos="1635"/>
        </w:tabs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B5460" w:rsidRPr="00706AAD" w:rsidRDefault="007B5460" w:rsidP="00706AA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A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г) Перечень форм учета и отчетности, установленной действующим законодательством по вопросам, связанным с осуществлением производственного контроля.</w:t>
      </w:r>
    </w:p>
    <w:tbl>
      <w:tblPr>
        <w:tblW w:w="10318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172"/>
        <w:gridCol w:w="3125"/>
        <w:gridCol w:w="2021"/>
      </w:tblGrid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форм учета и</w:t>
            </w:r>
            <w:r w:rsidRPr="00706AAD">
              <w:rPr>
                <w:rFonts w:ascii="Times New Roman" w:hAnsi="Times New Roman" w:cs="Times New Roman"/>
              </w:rPr>
              <w:br/>
            </w:r>
            <w:r w:rsidRPr="00706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отчетности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Периодичность</w:t>
            </w:r>
            <w:r w:rsidRPr="00706AAD">
              <w:rPr>
                <w:rFonts w:ascii="Times New Roman" w:hAnsi="Times New Roman" w:cs="Times New Roman"/>
              </w:rPr>
              <w:br/>
            </w:r>
            <w:r w:rsidRPr="00706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заполнения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Ответственное лицо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учета температурного режима в</w:t>
            </w:r>
            <w:r w:rsidRPr="00706AAD">
              <w:rPr>
                <w:rFonts w:ascii="Times New Roman" w:hAnsi="Times New Roman" w:cs="Times New Roman"/>
              </w:rPr>
              <w:br/>
            </w: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холодильном оборудовании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учета температуры и влажности в складских помещениях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Гигиенический журнал (сотрудники)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Ежедневно перед началом </w:t>
            </w: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рабочей смены работников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Заведующий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Ведомость </w:t>
            </w:r>
            <w:proofErr w:type="gramStart"/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рационом питания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BC138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 смены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бутилированной</w:t>
            </w:r>
            <w:proofErr w:type="spellEnd"/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воды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BC138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реже 1 раза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сутки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регистрации результатов производственного контроля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Журнал учета расходования </w:t>
            </w:r>
            <w:proofErr w:type="spellStart"/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дезсредств</w:t>
            </w:r>
            <w:proofErr w:type="spellEnd"/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Ведомость </w:t>
            </w:r>
            <w:proofErr w:type="gramStart"/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рационом  питания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учета проведения генеральной уборки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Гигиенический журнал (сотрудники)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Ведомость контроля своевременности прохождения медосмотров и гигиенического обучения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06AAD" w:rsidRDefault="007444DD" w:rsidP="00706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по кадрам</w:t>
            </w:r>
          </w:p>
        </w:tc>
      </w:tr>
      <w:tr w:rsidR="007444DD" w:rsidTr="000570D6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444DD" w:rsidRDefault="007444DD" w:rsidP="007444DD">
            <w:pPr>
              <w:tabs>
                <w:tab w:val="left" w:pos="163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 xml:space="preserve">Сертификаты, декларации о соответствии </w:t>
            </w:r>
            <w:proofErr w:type="gramStart"/>
            <w:r w:rsidRPr="007444DD">
              <w:rPr>
                <w:rFonts w:ascii="Times New Roman" w:hAnsi="Times New Roman" w:cs="Times New Roman"/>
              </w:rPr>
              <w:t>ТР</w:t>
            </w:r>
            <w:proofErr w:type="gramEnd"/>
            <w:r w:rsidRPr="007444DD">
              <w:rPr>
                <w:rFonts w:ascii="Times New Roman" w:hAnsi="Times New Roman" w:cs="Times New Roman"/>
              </w:rPr>
              <w:t xml:space="preserve"> ТС</w:t>
            </w:r>
          </w:p>
          <w:p w:rsidR="007444DD" w:rsidRPr="007444DD" w:rsidRDefault="007444DD" w:rsidP="007444DD">
            <w:pPr>
              <w:tabs>
                <w:tab w:val="left" w:pos="163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>Поставляемой продукции</w:t>
            </w:r>
          </w:p>
          <w:p w:rsidR="007444DD" w:rsidRPr="007444DD" w:rsidRDefault="007444DD" w:rsidP="007444DD">
            <w:pPr>
              <w:jc w:val="center"/>
              <w:rPr>
                <w:color w:val="FF0000"/>
              </w:rPr>
            </w:pP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Default="007444DD" w:rsidP="007444DD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Default="007444DD" w:rsidP="007444DD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0570D6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444DD" w:rsidRDefault="007444DD" w:rsidP="007444DD">
            <w:pPr>
              <w:tabs>
                <w:tab w:val="left" w:pos="163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>Методические рекомендации на дезинфицирующие средства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Default="007444DD" w:rsidP="007444DD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Default="007444DD" w:rsidP="007444DD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</w:tr>
      <w:tr w:rsidR="007444DD" w:rsidTr="000570D6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444DD" w:rsidRDefault="007444DD" w:rsidP="007444DD">
            <w:pPr>
              <w:jc w:val="center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>Договор на вывоз мусора и утилизацию ТБО и пищевых отходов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Default="007444DD" w:rsidP="007444DD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Default="007444DD" w:rsidP="007444DD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06A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</w:tr>
    </w:tbl>
    <w:p w:rsidR="007B5460" w:rsidRPr="00706AAD" w:rsidRDefault="007B5460" w:rsidP="00706AA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06A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proofErr w:type="spellEnd"/>
      <w:r w:rsidRPr="00706A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Перечень возможных аварийных ситуаций, связанных с остановкой производства, нарушениями технологических процессов, иных создающих угрозу санитарно-эпидемиологическому благополучию населения ситуаций, при возникновении которых осуществляется информирование населения, органов местного самоуправления, органов, уполномоченных осуществлять государственный санитарно-эпидемиологический надзор.</w:t>
      </w:r>
    </w:p>
    <w:tbl>
      <w:tblPr>
        <w:tblW w:w="1035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388"/>
        <w:gridCol w:w="4879"/>
        <w:gridCol w:w="2088"/>
      </w:tblGrid>
      <w:tr w:rsidR="002D2535" w:rsidTr="002D25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Перечень возможных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аварийных ситуаций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Первоочередные мероприятия,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направленные на ликвидацию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Ответственное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должностное лицо</w:t>
            </w:r>
          </w:p>
        </w:tc>
      </w:tr>
      <w:tr w:rsidR="002D2535" w:rsidTr="002D25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Пожар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Сообщить в пожарную службу, вывести людей в безопасное место, </w:t>
            </w: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использовать огнетушители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Первый обнаруживший</w:t>
            </w:r>
          </w:p>
        </w:tc>
      </w:tr>
      <w:tr w:rsidR="002D2535" w:rsidTr="002D25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BC138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Перебои в подаче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электроэнергии в работе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 водоснабжения,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канализации, отопления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Сообщить в соответствующую службу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Заведующий хозяйством</w:t>
            </w:r>
          </w:p>
        </w:tc>
      </w:tr>
      <w:tr w:rsidR="002D2535" w:rsidTr="002D25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Нарушение изоляции,</w:t>
            </w:r>
            <w:r w:rsidRPr="00706AA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обрыв электропроводов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Сообщить в соответствующую службу, заменить электропроводку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D2535" w:rsidRPr="00706AAD" w:rsidRDefault="002D2535" w:rsidP="00706A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Заведующий хозяйством</w:t>
            </w:r>
          </w:p>
        </w:tc>
      </w:tr>
      <w:tr w:rsidR="007444DD" w:rsidTr="00B90433"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4DD" w:rsidRPr="007444DD" w:rsidRDefault="007444DD" w:rsidP="00B90433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>Остановка производства, нарушение технологического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4DD" w:rsidRPr="007444DD" w:rsidRDefault="007444DD" w:rsidP="00B90433">
            <w:pPr>
              <w:pStyle w:val="a3"/>
              <w:tabs>
                <w:tab w:val="left" w:pos="1635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 xml:space="preserve">Информирование ТУ </w:t>
            </w:r>
            <w:proofErr w:type="spellStart"/>
            <w:r w:rsidRPr="007444DD">
              <w:rPr>
                <w:rFonts w:ascii="Times New Roman" w:hAnsi="Times New Roman" w:cs="Times New Roman"/>
              </w:rPr>
              <w:t>Роспотребнадзора</w:t>
            </w:r>
            <w:proofErr w:type="spellEnd"/>
            <w:r w:rsidRPr="007444DD">
              <w:rPr>
                <w:rFonts w:ascii="Times New Roman" w:hAnsi="Times New Roman" w:cs="Times New Roman"/>
              </w:rPr>
              <w:t xml:space="preserve"> в Приморском крае, населения и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4DD" w:rsidRPr="007444DD" w:rsidRDefault="007444DD" w:rsidP="00B90433">
            <w:pPr>
              <w:jc w:val="center"/>
              <w:rPr>
                <w:rFonts w:ascii="Times New Roman" w:hAnsi="Times New Roman" w:cs="Times New Roman"/>
              </w:rPr>
            </w:pPr>
            <w:r w:rsidRPr="007444DD">
              <w:rPr>
                <w:rFonts w:ascii="Times New Roman" w:hAnsi="Times New Roman" w:cs="Times New Roman"/>
              </w:rPr>
              <w:t>Директор</w:t>
            </w:r>
          </w:p>
          <w:p w:rsidR="007444DD" w:rsidRPr="007444DD" w:rsidRDefault="007444DD" w:rsidP="00B90433">
            <w:pPr>
              <w:spacing w:line="240" w:lineRule="auto"/>
              <w:jc w:val="center"/>
            </w:pPr>
            <w:r w:rsidRPr="00744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7444DD" w:rsidTr="007444DD">
        <w:trPr>
          <w:trHeight w:val="121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444DD" w:rsidRDefault="007444DD" w:rsidP="00B9043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4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аварийные ситуации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444DD" w:rsidRDefault="007444DD" w:rsidP="00B9043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44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Сообщить в соответствующую службу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44DD" w:rsidRPr="007444DD" w:rsidRDefault="007444DD" w:rsidP="00B9043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4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Заведующий хозяйством</w:t>
            </w:r>
          </w:p>
          <w:p w:rsidR="007444DD" w:rsidRPr="007444DD" w:rsidRDefault="007444DD" w:rsidP="00B9043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4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</w:t>
            </w:r>
          </w:p>
        </w:tc>
      </w:tr>
    </w:tbl>
    <w:p w:rsidR="003C51A1" w:rsidRPr="00B90433" w:rsidRDefault="003C51A1" w:rsidP="00B90433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  <w:highlight w:val="yellow"/>
        </w:rPr>
      </w:pPr>
    </w:p>
    <w:p w:rsidR="003C51A1" w:rsidRPr="00B90433" w:rsidRDefault="002D2535" w:rsidP="002D2535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  <w:r w:rsidRPr="00B90433">
        <w:rPr>
          <w:rFonts w:ascii="Times New Roman" w:hAnsi="Times New Roman" w:cs="Times New Roman"/>
          <w:b/>
        </w:rPr>
        <w:t>8.</w:t>
      </w:r>
      <w:r w:rsidR="003C51A1" w:rsidRPr="00B90433">
        <w:rPr>
          <w:rFonts w:ascii="Times New Roman" w:hAnsi="Times New Roman" w:cs="Times New Roman"/>
          <w:b/>
        </w:rPr>
        <w:t xml:space="preserve">Мероприятия, проведение которых необходимо для осуществления эффективного </w:t>
      </w:r>
      <w:proofErr w:type="gramStart"/>
      <w:r w:rsidR="003C51A1" w:rsidRPr="00B90433">
        <w:rPr>
          <w:rFonts w:ascii="Times New Roman" w:hAnsi="Times New Roman" w:cs="Times New Roman"/>
          <w:b/>
        </w:rPr>
        <w:t>контроля за</w:t>
      </w:r>
      <w:proofErr w:type="gramEnd"/>
      <w:r w:rsidR="003C51A1" w:rsidRPr="00B90433">
        <w:rPr>
          <w:rFonts w:ascii="Times New Roman" w:hAnsi="Times New Roman" w:cs="Times New Roman"/>
          <w:b/>
        </w:rPr>
        <w:t xml:space="preserve"> соблюдением санитарных правил и гигиенических нормативов, выполнением санитарно-противоэпидемических (профилактических) мероприятий.</w:t>
      </w:r>
    </w:p>
    <w:p w:rsidR="00B90433" w:rsidRDefault="00B90433" w:rsidP="007444DD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</w:p>
    <w:p w:rsidR="003C51A1" w:rsidRPr="00B90433" w:rsidRDefault="002D2535" w:rsidP="007444DD">
      <w:pPr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  <w:r w:rsidRPr="00B90433">
        <w:rPr>
          <w:rFonts w:ascii="Times New Roman" w:hAnsi="Times New Roman" w:cs="Times New Roman"/>
          <w:b/>
        </w:rPr>
        <w:t>8</w:t>
      </w:r>
      <w:r w:rsidR="003C51A1" w:rsidRPr="00B90433">
        <w:rPr>
          <w:rFonts w:ascii="Times New Roman" w:hAnsi="Times New Roman" w:cs="Times New Roman"/>
          <w:b/>
        </w:rPr>
        <w:t>.1.  План основных санитарно-противоэпидемических (профилактических) мероприятий.</w:t>
      </w:r>
    </w:p>
    <w:p w:rsidR="003C51A1" w:rsidRPr="00B90433" w:rsidRDefault="003C51A1" w:rsidP="003C51A1">
      <w:pPr>
        <w:pStyle w:val="a3"/>
        <w:tabs>
          <w:tab w:val="left" w:pos="1635"/>
        </w:tabs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1121"/>
        <w:gridCol w:w="4282"/>
        <w:gridCol w:w="2242"/>
        <w:gridCol w:w="2242"/>
      </w:tblGrid>
      <w:tr w:rsidR="003C51A1" w:rsidRPr="00B90433" w:rsidTr="0048069A">
        <w:tc>
          <w:tcPr>
            <w:tcW w:w="1194" w:type="dxa"/>
          </w:tcPr>
          <w:p w:rsidR="003C51A1" w:rsidRPr="00B90433" w:rsidRDefault="003C51A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98" w:type="dxa"/>
          </w:tcPr>
          <w:p w:rsidR="003C51A1" w:rsidRPr="00B90433" w:rsidRDefault="003C51A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331" w:type="dxa"/>
          </w:tcPr>
          <w:p w:rsidR="003C51A1" w:rsidRPr="00B90433" w:rsidRDefault="003C51A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332" w:type="dxa"/>
          </w:tcPr>
          <w:p w:rsidR="003C51A1" w:rsidRPr="00B90433" w:rsidRDefault="007001C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3C51A1" w:rsidRPr="00B90433" w:rsidTr="0048069A">
        <w:tc>
          <w:tcPr>
            <w:tcW w:w="1194" w:type="dxa"/>
          </w:tcPr>
          <w:p w:rsidR="003C51A1" w:rsidRPr="00B90433" w:rsidRDefault="007001C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3C51A1" w:rsidRPr="00B90433" w:rsidRDefault="007001C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1" w:type="dxa"/>
          </w:tcPr>
          <w:p w:rsidR="003C51A1" w:rsidRPr="00B90433" w:rsidRDefault="007001C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2" w:type="dxa"/>
          </w:tcPr>
          <w:p w:rsidR="003C51A1" w:rsidRPr="00B90433" w:rsidRDefault="007001C1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5C60" w:rsidRPr="00B90433" w:rsidTr="00ED5C60">
        <w:tc>
          <w:tcPr>
            <w:tcW w:w="10455" w:type="dxa"/>
            <w:gridSpan w:val="4"/>
          </w:tcPr>
          <w:p w:rsidR="00ED5C60" w:rsidRPr="00B90433" w:rsidRDefault="00ED5C60" w:rsidP="007444DD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организационно-административные мероприятия:</w:t>
            </w:r>
          </w:p>
        </w:tc>
      </w:tr>
      <w:tr w:rsidR="003C51A1" w:rsidRPr="00B90433" w:rsidTr="0048069A">
        <w:tc>
          <w:tcPr>
            <w:tcW w:w="1194" w:type="dxa"/>
          </w:tcPr>
          <w:p w:rsidR="003C51A1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598" w:type="dxa"/>
          </w:tcPr>
          <w:p w:rsidR="003C51A1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 по строительству, реконструкции, техническом переоборудовании, расширении объекта.</w:t>
            </w:r>
          </w:p>
        </w:tc>
        <w:tc>
          <w:tcPr>
            <w:tcW w:w="2331" w:type="dxa"/>
          </w:tcPr>
          <w:p w:rsidR="003C51A1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3C51A1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ED5C60" w:rsidRPr="00B90433" w:rsidTr="0048069A">
        <w:tc>
          <w:tcPr>
            <w:tcW w:w="1194" w:type="dxa"/>
          </w:tcPr>
          <w:p w:rsidR="00ED5C60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598" w:type="dxa"/>
          </w:tcPr>
          <w:p w:rsidR="00ED5C60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Гигиеническая оценка вводимого в эксплуатацию построенного (реконструированного) объекта с проведением лабораторных исследований и измерений</w:t>
            </w:r>
          </w:p>
        </w:tc>
        <w:tc>
          <w:tcPr>
            <w:tcW w:w="2331" w:type="dxa"/>
          </w:tcPr>
          <w:p w:rsidR="00ED5C60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ED5C60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ED5C60" w:rsidRPr="00B90433" w:rsidTr="0048069A">
        <w:tc>
          <w:tcPr>
            <w:tcW w:w="1194" w:type="dxa"/>
          </w:tcPr>
          <w:p w:rsidR="00ED5C60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598" w:type="dxa"/>
          </w:tcPr>
          <w:p w:rsidR="00ED5C60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Гигиеническая оценка продукции, видов деятельности, работ и услуг, подлежащих лицензированию и сертификации:</w:t>
            </w:r>
          </w:p>
        </w:tc>
        <w:tc>
          <w:tcPr>
            <w:tcW w:w="2331" w:type="dxa"/>
          </w:tcPr>
          <w:p w:rsidR="00ED5C60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ED5C60" w:rsidRPr="00B90433" w:rsidRDefault="00ED5C60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проведение корректировки (при необходимости) перечня продукции, видов деятельности, работ и услуг прошедшей, предстоящей сертификации;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 получение результатов экспертных исследований, обследований, гигиенических и иных видов оценок объектов хозяйственной и иной деятельности, продукции, работ и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1.3.3.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подготовк</w:t>
            </w:r>
            <w:r w:rsidR="007444DD" w:rsidRPr="00B904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направления материалов на санитарно-эпидемиологические экспертизы.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Организация производственного контроля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комплектование штата для осуществления производственного контроля;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определение ответственных для осуществления санитарно-противоэпидемических (профилактических)  мероприятий и ведения производственного контроля;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 распределение обязанностей между специалистами, осуществляющими производственный 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санитарных правил;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обеспечение проведения специальной профессиональной подготовки должностных лиц, осуществляющих производственный контроль;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формирование на объекте инструктивно-методической базы (законодательство Российской Федерации в области обеспечения санитарно-эпидемиологического благополучия, государственные стандарты, официально изданные санитарные нормы и правила, технические условия и технологические инструкции, другие инструктивно-методические документы);</w:t>
            </w:r>
          </w:p>
        </w:tc>
        <w:tc>
          <w:tcPr>
            <w:tcW w:w="2331" w:type="dxa"/>
          </w:tcPr>
          <w:p w:rsidR="007444DD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Директор</w:t>
            </w:r>
          </w:p>
        </w:tc>
        <w:tc>
          <w:tcPr>
            <w:tcW w:w="2332" w:type="dxa"/>
          </w:tcPr>
          <w:p w:rsidR="007444DD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4DD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организация лабораторного и инструментального контроля;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rPr>
          <w:trHeight w:val="1939"/>
        </w:trPr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1.4.7.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 заключение договоров с иными организациями, испытательными лабораториями и центрами аккредитованной испытательной лаборатории, аккредитованными в областях, необходимых для осуществления исследований, испытаний и измерений для целей производственного контроля;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9F5CB4" w:rsidRPr="00B90433" w:rsidTr="0048069A">
        <w:tc>
          <w:tcPr>
            <w:tcW w:w="1194" w:type="dxa"/>
          </w:tcPr>
          <w:p w:rsidR="009F5CB4" w:rsidRPr="00B90433" w:rsidRDefault="009F5CB4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1.4.8.</w:t>
            </w:r>
          </w:p>
        </w:tc>
        <w:tc>
          <w:tcPr>
            <w:tcW w:w="4598" w:type="dxa"/>
          </w:tcPr>
          <w:p w:rsidR="009F5CB4" w:rsidRPr="00B90433" w:rsidRDefault="009F5CB4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-проведение анализа деятельности по выполнению программы производственного 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санитарных правил за год.</w:t>
            </w:r>
          </w:p>
        </w:tc>
        <w:tc>
          <w:tcPr>
            <w:tcW w:w="2331" w:type="dxa"/>
          </w:tcPr>
          <w:p w:rsidR="009F5CB4" w:rsidRPr="00B90433" w:rsidRDefault="007444DD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2" w:type="dxa"/>
          </w:tcPr>
          <w:p w:rsidR="009F5CB4" w:rsidRPr="00B90433" w:rsidRDefault="009F5CB4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9F5CB4" w:rsidRPr="00B90433" w:rsidTr="000D3484">
        <w:tc>
          <w:tcPr>
            <w:tcW w:w="10455" w:type="dxa"/>
            <w:gridSpan w:val="4"/>
          </w:tcPr>
          <w:p w:rsidR="009F5CB4" w:rsidRPr="00B90433" w:rsidRDefault="009F5CB4" w:rsidP="007444DD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Санитарно-гигиенические мероприятия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Соблюдение условий сбора, накопления, вывоза и утилизации отходов производства и потребления требованиям санитарных правил: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444DD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-заключение договора со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специализированной организацией на транспортировку, утилизацию твердых бытовых и пищевых отходов;</w:t>
            </w:r>
          </w:p>
        </w:tc>
        <w:tc>
          <w:tcPr>
            <w:tcW w:w="2331" w:type="dxa"/>
          </w:tcPr>
          <w:p w:rsidR="0048069A" w:rsidRPr="00B90433" w:rsidRDefault="007444DD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-постоянный 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поддержанием санитарного состояния территории в соответствии с требованиями санитарных правил.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9F5CB4" w:rsidRPr="00B90433" w:rsidTr="000D3484">
        <w:tc>
          <w:tcPr>
            <w:tcW w:w="10455" w:type="dxa"/>
            <w:gridSpan w:val="4"/>
          </w:tcPr>
          <w:p w:rsidR="009F5CB4" w:rsidRPr="00B90433" w:rsidRDefault="009F5CB4" w:rsidP="007444DD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b/>
                <w:sz w:val="24"/>
                <w:szCs w:val="24"/>
              </w:rPr>
              <w:t>Медико-санитарные мероприятия: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соответствия качества питьевой воды централизованных систем питьевого водоснабжения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Медицинские осмотры и профессиональная гигиеническая подготовка декретированных контингентов: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-составление списка профессий, подлежащих предварительным медицинским осмотрам</w:t>
            </w:r>
          </w:p>
        </w:tc>
        <w:tc>
          <w:tcPr>
            <w:tcW w:w="2331" w:type="dxa"/>
          </w:tcPr>
          <w:p w:rsidR="0048069A" w:rsidRPr="00B90433" w:rsidRDefault="00B90433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-составление </w:t>
            </w:r>
            <w:proofErr w:type="spell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пофамильных</w:t>
            </w:r>
            <w:proofErr w:type="spell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списков работников, подлежащих прохождению медицинских обследований (с указанием профессий, подразделения, вредного фактора);</w:t>
            </w:r>
          </w:p>
        </w:tc>
        <w:tc>
          <w:tcPr>
            <w:tcW w:w="2331" w:type="dxa"/>
          </w:tcPr>
          <w:p w:rsidR="0048069A" w:rsidRPr="00B90433" w:rsidRDefault="00B90433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-заключение договора  с лечебно-профилактическим учреждением на проведение медицинских обследований;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-подготовка приказа о проведении медицинских осмотров в лечебно-профилактическом учреждении, имеющем лицензию на данный вид деятельности;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  <w:proofErr w:type="gramStart"/>
            <w:r w:rsidR="0048069A" w:rsidRPr="00B90433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-составление графика прохождения медицинских осмотров;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полнотой проведения медицинских обследований;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наличием личных медицинских книжек.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9F5CB4" w:rsidRPr="00B90433" w:rsidTr="000D3484">
        <w:tc>
          <w:tcPr>
            <w:tcW w:w="10455" w:type="dxa"/>
            <w:gridSpan w:val="4"/>
          </w:tcPr>
          <w:p w:rsidR="009F5CB4" w:rsidRPr="00B90433" w:rsidRDefault="009F5CB4" w:rsidP="007444DD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b/>
                <w:sz w:val="24"/>
                <w:szCs w:val="24"/>
              </w:rPr>
              <w:t>Дезинфекционные мероприятия: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Проведение расчета потребности объекта в дезинфекционных средствах.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на поставку дезинфекционных средств, приобретение этих средств.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свидетельства о государственной регистрации, сертификата соответствия и  методических указаний по применению дезинфекционного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9для каждого препарата, предполагаемого к использованию).</w:t>
            </w:r>
            <w:proofErr w:type="gramEnd"/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контроля рабочих растворов дезинфекционных средств с помощью </w:t>
            </w:r>
            <w:proofErr w:type="spellStart"/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экспресс-методов</w:t>
            </w:r>
            <w:proofErr w:type="spellEnd"/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ведением учета получения и расхода дезинфекционных средств и проведением дезинфекционных работ в профилактических целях на объекте.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наличием месячного неснижаемого запаса дезинфекционных средств.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организацией, регулярностью (1 раз в месяц) и качеством проведения дезинфекции транспорта для перевозки пищевых продуктов.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9F5CB4" w:rsidRPr="00B90433" w:rsidTr="000D3484">
        <w:tc>
          <w:tcPr>
            <w:tcW w:w="10455" w:type="dxa"/>
            <w:gridSpan w:val="4"/>
          </w:tcPr>
          <w:p w:rsidR="009F5CB4" w:rsidRPr="00B90433" w:rsidRDefault="009F5CB4" w:rsidP="007444DD">
            <w:pPr>
              <w:pStyle w:val="a3"/>
              <w:numPr>
                <w:ilvl w:val="1"/>
                <w:numId w:val="25"/>
              </w:num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b/>
                <w:sz w:val="24"/>
                <w:szCs w:val="24"/>
              </w:rPr>
              <w:t>Иные мероприятия в зависимости от специфики осуществляемой деятельности, выполняемой работы и оказываемой услуги: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и отравлений в соответствии с санитарно-эпидемиологической обстановкой на объекте: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-контроль наличия необходимого запаса и постоянного использования (применения, ношения) соответствующей спецодежды и индивидуальных средств защиты;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-мероприятия по оптимизации условий труда, внедрению современных технологий, автоматизации и механизации основных производственных процессов;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-осуществление контроля за соблюдение медицинских противопоказаний при приеме на работу и допуске к работе;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-организация работы по проведению иммунизации работников (заключение договора с лечебно-профилактическим учреждением, подготовка списков, организация помещения для проведения прививок).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Регулярные проверки соответствия санитарным правилам и другой нормативной и технической документации: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-технологического процесса;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-качества (безопасности) продовольственного сырья, пищевых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продуктов, поступающих на предприятие и производимой продукции;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5.2.3.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-условий транспортировки и хранения продуктов (контролируемыми показателями являются: акт дезинфекции транспорта, медицинские книжки персонала, наличие специального оборудования для транспортировки и хранения, наличие измерительных приборов;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5.2.4.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-состояния производственной среды (контролируемыми объектами являются: условия труда, состояние отопления, вентиляции, кондиционирования воздуха, освещения и уровней освещенности, санитарно-техническое состояние помещений, оборудования, соблюдение режима проведения профилактической дезинфекции, дератизации);</w:t>
            </w:r>
            <w:proofErr w:type="gramEnd"/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-регулярностью прохождения работниками медицинских осмотров;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5.2.6.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 прохождением обучения и гигиенической аттестации декретируемым контингентом 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5.2.7.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-соблюдением санитарно-противоэпидемического режима на производстве;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8069A" w:rsidRPr="00B90433" w:rsidTr="0048069A">
        <w:tc>
          <w:tcPr>
            <w:tcW w:w="1194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5.2.8.</w:t>
            </w:r>
          </w:p>
        </w:tc>
        <w:tc>
          <w:tcPr>
            <w:tcW w:w="4598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-сроками, полнотой, качеством и эффективностью проведения дезинфекционных, дезинсекционных и </w:t>
            </w:r>
            <w:proofErr w:type="spell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дератизационных</w:t>
            </w:r>
            <w:proofErr w:type="spell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работ на объекте;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332" w:type="dxa"/>
          </w:tcPr>
          <w:p w:rsidR="0048069A" w:rsidRPr="00B90433" w:rsidRDefault="0048069A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9F5CB4" w:rsidRPr="00B90433" w:rsidTr="0048069A">
        <w:tc>
          <w:tcPr>
            <w:tcW w:w="1194" w:type="dxa"/>
          </w:tcPr>
          <w:p w:rsidR="009F5CB4" w:rsidRPr="00B90433" w:rsidRDefault="009F5CB4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5.2.9.</w:t>
            </w:r>
          </w:p>
        </w:tc>
        <w:tc>
          <w:tcPr>
            <w:tcW w:w="4598" w:type="dxa"/>
          </w:tcPr>
          <w:p w:rsidR="009F5CB4" w:rsidRPr="00B90433" w:rsidRDefault="009F5CB4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-организацией инструктажа на рабочем месте при выявлении фактов нарушения санитарно-противоэпидемического режима</w:t>
            </w:r>
          </w:p>
        </w:tc>
        <w:tc>
          <w:tcPr>
            <w:tcW w:w="2331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9F5CB4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  <w:r w:rsidR="0048069A" w:rsidRPr="00B90433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="009F5CB4" w:rsidRPr="00B904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</w:tcPr>
          <w:p w:rsidR="009F5CB4" w:rsidRPr="00B90433" w:rsidRDefault="009F5CB4" w:rsidP="007444DD">
            <w:pPr>
              <w:pStyle w:val="a3"/>
              <w:tabs>
                <w:tab w:val="left" w:pos="163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</w:tbl>
    <w:p w:rsidR="001D424D" w:rsidRPr="00B90433" w:rsidRDefault="001D424D" w:rsidP="007444DD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424D" w:rsidRPr="00B90433" w:rsidRDefault="00B90433" w:rsidP="00B90433">
      <w:pPr>
        <w:tabs>
          <w:tab w:val="left" w:pos="1635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433">
        <w:rPr>
          <w:rFonts w:ascii="Times New Roman" w:hAnsi="Times New Roman" w:cs="Times New Roman"/>
          <w:b/>
          <w:sz w:val="24"/>
          <w:szCs w:val="24"/>
        </w:rPr>
        <w:t>8.2.</w:t>
      </w:r>
      <w:r w:rsidR="001D424D" w:rsidRPr="00B90433">
        <w:rPr>
          <w:rFonts w:ascii="Times New Roman" w:hAnsi="Times New Roman" w:cs="Times New Roman"/>
          <w:b/>
          <w:sz w:val="24"/>
          <w:szCs w:val="24"/>
        </w:rPr>
        <w:t>План мероприятий</w:t>
      </w:r>
      <w:r w:rsidR="00F43566" w:rsidRPr="00B90433">
        <w:rPr>
          <w:rFonts w:ascii="Times New Roman" w:hAnsi="Times New Roman" w:cs="Times New Roman"/>
          <w:b/>
          <w:sz w:val="24"/>
          <w:szCs w:val="24"/>
        </w:rPr>
        <w:t xml:space="preserve">, необходимых для осуществления эффективного </w:t>
      </w:r>
      <w:proofErr w:type="gramStart"/>
      <w:r w:rsidR="00F43566" w:rsidRPr="00B9043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="00F43566" w:rsidRPr="00B90433">
        <w:rPr>
          <w:rFonts w:ascii="Times New Roman" w:hAnsi="Times New Roman" w:cs="Times New Roman"/>
          <w:b/>
          <w:sz w:val="24"/>
          <w:szCs w:val="24"/>
        </w:rPr>
        <w:t xml:space="preserve"> соблюдением санитарных правил и гигиенических нормативов, выполнен</w:t>
      </w:r>
      <w:r w:rsidR="00AD158A" w:rsidRPr="00B90433">
        <w:rPr>
          <w:rFonts w:ascii="Times New Roman" w:hAnsi="Times New Roman" w:cs="Times New Roman"/>
          <w:b/>
          <w:sz w:val="24"/>
          <w:szCs w:val="24"/>
        </w:rPr>
        <w:t>ием санитарно-противоэпидемическ</w:t>
      </w:r>
      <w:r w:rsidR="00F43566" w:rsidRPr="00B90433">
        <w:rPr>
          <w:rFonts w:ascii="Times New Roman" w:hAnsi="Times New Roman" w:cs="Times New Roman"/>
          <w:b/>
          <w:sz w:val="24"/>
          <w:szCs w:val="24"/>
        </w:rPr>
        <w:t>их (профилактических) мероприятий.</w:t>
      </w:r>
    </w:p>
    <w:p w:rsidR="00AD158A" w:rsidRPr="00B90433" w:rsidRDefault="00AD158A" w:rsidP="007444DD">
      <w:pPr>
        <w:pStyle w:val="a3"/>
        <w:tabs>
          <w:tab w:val="left" w:pos="1635"/>
        </w:tabs>
        <w:spacing w:after="0" w:line="240" w:lineRule="auto"/>
        <w:ind w:left="8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52"/>
        <w:gridCol w:w="3243"/>
        <w:gridCol w:w="1962"/>
        <w:gridCol w:w="1993"/>
        <w:gridCol w:w="2003"/>
      </w:tblGrid>
      <w:tr w:rsidR="00AD158A" w:rsidRPr="00B90433" w:rsidTr="00AD158A">
        <w:tc>
          <w:tcPr>
            <w:tcW w:w="675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3493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084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Контрольные точки</w:t>
            </w:r>
          </w:p>
        </w:tc>
        <w:tc>
          <w:tcPr>
            <w:tcW w:w="2084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085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(Ф.И.О.) должность)</w:t>
            </w:r>
          </w:p>
        </w:tc>
      </w:tr>
      <w:tr w:rsidR="00AD158A" w:rsidRPr="00B90433" w:rsidTr="00AD158A">
        <w:tc>
          <w:tcPr>
            <w:tcW w:w="675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3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4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4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5" w:type="dxa"/>
          </w:tcPr>
          <w:p w:rsidR="00AD158A" w:rsidRPr="00B90433" w:rsidRDefault="00AD158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наличия на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объекте санитарных правил, методов и методик контроля факторов среды обитания в соответствии с осуществляемой деятельностью.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Рабочие места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Организация лабораторных исследований и испытаний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Рабочие места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Организация предварительных и периодических медицинских осмотров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 поступлении на работу, 1 раз в год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организация прохождения флюорографического обследования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  <w:proofErr w:type="gramStart"/>
            <w:r w:rsidR="0048069A" w:rsidRPr="00B90433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профилактических прививок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профессиональной гигиенической подготовки и аттестации должностных лиц и работников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наличием сертификатов, личных медицинских книжек, актов дезинфекции на транспорт, иных документов, подтверждающих качество, безопасность сырья, полуфабрикатов, готовой продукции и технологий их производства, хранения, транспортирования, реализации и утилизации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Ведение учета и отчетности, установленной действующим законодательством по вопросам, связанным с осуществлением производственного контроля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3" w:type="dxa"/>
          </w:tcPr>
          <w:p w:rsidR="0048069A" w:rsidRPr="00B90433" w:rsidRDefault="0048069A" w:rsidP="00B90433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Визуальный </w:t>
            </w:r>
            <w:proofErr w:type="gram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санитарно-противоэпидемических </w:t>
            </w:r>
            <w:r w:rsidR="00B90433" w:rsidRPr="00B9043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профилактических) мероприятий, соблюдением санитарных правил, разработкой и реализацией мер, направленных на устранение выявленных нарушений: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-температуры воздуха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 холодильного оборудования;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Охлаждаемые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витрины, охлаждаемые прилавки, морозильные шкафы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 w:rsidRPr="00B90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-за использованием средств индивидуальной защиты;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На рабочих местах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-за состоянием здоровья сотрудников, соблюдением правил личной гигиены;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 xml:space="preserve">-за эффективностью проведения дезинфекционных, </w:t>
            </w:r>
            <w:proofErr w:type="spellStart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дератизационных</w:t>
            </w:r>
            <w:proofErr w:type="spellEnd"/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, дезинсекционных мероприятий;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Все помещения и прилегающая территория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-за хранением и использованием уборочного инвентаря;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Место хранения уборочного инвентаря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B90433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-за состоянием благоустройства прилегающей территории, фасада здания, контейнерной площадки;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B90433" w:rsidRDefault="0048069A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9A" w:rsidRPr="007444DD" w:rsidTr="00AD158A">
        <w:tc>
          <w:tcPr>
            <w:tcW w:w="675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-за санитарно-гигиеническим и санитарно-техническим состоянием помещений, рабочих мест, оборудования, инженерных сетей.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Все помещения и прилегающая территория</w:t>
            </w:r>
          </w:p>
        </w:tc>
        <w:tc>
          <w:tcPr>
            <w:tcW w:w="2084" w:type="dxa"/>
          </w:tcPr>
          <w:p w:rsidR="0048069A" w:rsidRPr="00B90433" w:rsidRDefault="0048069A" w:rsidP="0074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85" w:type="dxa"/>
          </w:tcPr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0433" w:rsidRPr="00B90433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48069A" w:rsidRPr="007444DD" w:rsidRDefault="00B90433" w:rsidP="00B9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33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</w:tbl>
    <w:p w:rsidR="00B03152" w:rsidRPr="007444DD" w:rsidRDefault="00B03152" w:rsidP="00B90433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3152" w:rsidRPr="007444DD" w:rsidSect="00B90433">
      <w:type w:val="continuous"/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97"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">
    <w:nsid w:val="060A6960"/>
    <w:multiLevelType w:val="hybridMultilevel"/>
    <w:tmpl w:val="95F2D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55937"/>
    <w:multiLevelType w:val="multilevel"/>
    <w:tmpl w:val="9FAAB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760251"/>
    <w:multiLevelType w:val="multilevel"/>
    <w:tmpl w:val="10EE00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16437C"/>
    <w:multiLevelType w:val="multilevel"/>
    <w:tmpl w:val="59DCC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6768E2"/>
    <w:multiLevelType w:val="hybridMultilevel"/>
    <w:tmpl w:val="8F3EA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303BD"/>
    <w:multiLevelType w:val="multilevel"/>
    <w:tmpl w:val="3CFE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945545"/>
    <w:multiLevelType w:val="hybridMultilevel"/>
    <w:tmpl w:val="8DEC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E1361"/>
    <w:multiLevelType w:val="multilevel"/>
    <w:tmpl w:val="69A66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CA2F55"/>
    <w:multiLevelType w:val="multilevel"/>
    <w:tmpl w:val="0E5E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F4153A"/>
    <w:multiLevelType w:val="multilevel"/>
    <w:tmpl w:val="E892D19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5D43C2C"/>
    <w:multiLevelType w:val="multilevel"/>
    <w:tmpl w:val="0F80F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9122875"/>
    <w:multiLevelType w:val="multilevel"/>
    <w:tmpl w:val="10AE2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D604BDC"/>
    <w:multiLevelType w:val="multilevel"/>
    <w:tmpl w:val="F3884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BC4555"/>
    <w:multiLevelType w:val="hybridMultilevel"/>
    <w:tmpl w:val="60A0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B582B"/>
    <w:multiLevelType w:val="multilevel"/>
    <w:tmpl w:val="400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38E6ED5"/>
    <w:multiLevelType w:val="multilevel"/>
    <w:tmpl w:val="6F9C20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1C34D2"/>
    <w:multiLevelType w:val="multilevel"/>
    <w:tmpl w:val="4CB88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1505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133141"/>
    <w:multiLevelType w:val="hybridMultilevel"/>
    <w:tmpl w:val="9CB8D670"/>
    <w:lvl w:ilvl="0" w:tplc="F1700E58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font297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4B5F56"/>
    <w:multiLevelType w:val="hybridMultilevel"/>
    <w:tmpl w:val="84F06C78"/>
    <w:lvl w:ilvl="0" w:tplc="A93CE5DA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font297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CE6C45"/>
    <w:multiLevelType w:val="multilevel"/>
    <w:tmpl w:val="CF8253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5950E4"/>
    <w:multiLevelType w:val="multilevel"/>
    <w:tmpl w:val="E4703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5F128F0"/>
    <w:multiLevelType w:val="multilevel"/>
    <w:tmpl w:val="859E9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752E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777AAB"/>
    <w:multiLevelType w:val="hybridMultilevel"/>
    <w:tmpl w:val="1C927F12"/>
    <w:lvl w:ilvl="0" w:tplc="F7565DE8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C9B42C0"/>
    <w:multiLevelType w:val="multilevel"/>
    <w:tmpl w:val="2638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E2F4CAC"/>
    <w:multiLevelType w:val="multilevel"/>
    <w:tmpl w:val="2D162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2630DF6"/>
    <w:multiLevelType w:val="multilevel"/>
    <w:tmpl w:val="9AAE6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6B377F"/>
    <w:multiLevelType w:val="multilevel"/>
    <w:tmpl w:val="84B0F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4"/>
  </w:num>
  <w:num w:numId="3">
    <w:abstractNumId w:val="17"/>
  </w:num>
  <w:num w:numId="4">
    <w:abstractNumId w:val="8"/>
  </w:num>
  <w:num w:numId="5">
    <w:abstractNumId w:val="6"/>
  </w:num>
  <w:num w:numId="6">
    <w:abstractNumId w:val="15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29"/>
  </w:num>
  <w:num w:numId="12">
    <w:abstractNumId w:val="27"/>
  </w:num>
  <w:num w:numId="13">
    <w:abstractNumId w:val="16"/>
  </w:num>
  <w:num w:numId="14">
    <w:abstractNumId w:val="28"/>
  </w:num>
  <w:num w:numId="15">
    <w:abstractNumId w:val="9"/>
  </w:num>
  <w:num w:numId="16">
    <w:abstractNumId w:val="22"/>
  </w:num>
  <w:num w:numId="17">
    <w:abstractNumId w:val="4"/>
  </w:num>
  <w:num w:numId="18">
    <w:abstractNumId w:val="30"/>
  </w:num>
  <w:num w:numId="19">
    <w:abstractNumId w:val="3"/>
  </w:num>
  <w:num w:numId="20">
    <w:abstractNumId w:val="14"/>
  </w:num>
  <w:num w:numId="21">
    <w:abstractNumId w:val="18"/>
  </w:num>
  <w:num w:numId="22">
    <w:abstractNumId w:val="12"/>
  </w:num>
  <w:num w:numId="23">
    <w:abstractNumId w:val="13"/>
  </w:num>
  <w:num w:numId="24">
    <w:abstractNumId w:val="0"/>
  </w:num>
  <w:num w:numId="25">
    <w:abstractNumId w:val="1"/>
  </w:num>
  <w:num w:numId="26">
    <w:abstractNumId w:val="21"/>
  </w:num>
  <w:num w:numId="27">
    <w:abstractNumId w:val="20"/>
  </w:num>
  <w:num w:numId="28">
    <w:abstractNumId w:val="26"/>
  </w:num>
  <w:num w:numId="29">
    <w:abstractNumId w:val="11"/>
  </w:num>
  <w:num w:numId="30">
    <w:abstractNumId w:val="19"/>
  </w:num>
  <w:num w:numId="31">
    <w:abstractNumId w:val="2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8F1"/>
    <w:rsid w:val="00001209"/>
    <w:rsid w:val="000024A6"/>
    <w:rsid w:val="00012EDF"/>
    <w:rsid w:val="00027274"/>
    <w:rsid w:val="000570D6"/>
    <w:rsid w:val="00076F0A"/>
    <w:rsid w:val="00084266"/>
    <w:rsid w:val="000845C5"/>
    <w:rsid w:val="00097F58"/>
    <w:rsid w:val="000A02B6"/>
    <w:rsid w:val="000A0ABA"/>
    <w:rsid w:val="000A6235"/>
    <w:rsid w:val="000B6D5E"/>
    <w:rsid w:val="000C3AE3"/>
    <w:rsid w:val="000C3D40"/>
    <w:rsid w:val="000C5B39"/>
    <w:rsid w:val="000D1485"/>
    <w:rsid w:val="000D20E6"/>
    <w:rsid w:val="000D3484"/>
    <w:rsid w:val="000E7209"/>
    <w:rsid w:val="000F20AE"/>
    <w:rsid w:val="000F30D3"/>
    <w:rsid w:val="0010484E"/>
    <w:rsid w:val="0012645E"/>
    <w:rsid w:val="00135F6F"/>
    <w:rsid w:val="0015784F"/>
    <w:rsid w:val="00183D38"/>
    <w:rsid w:val="0019004A"/>
    <w:rsid w:val="001B1282"/>
    <w:rsid w:val="001C0992"/>
    <w:rsid w:val="001D424D"/>
    <w:rsid w:val="001D562B"/>
    <w:rsid w:val="00202E98"/>
    <w:rsid w:val="00211EF3"/>
    <w:rsid w:val="00232940"/>
    <w:rsid w:val="00252818"/>
    <w:rsid w:val="00257CE1"/>
    <w:rsid w:val="002659A8"/>
    <w:rsid w:val="00272C24"/>
    <w:rsid w:val="00294F44"/>
    <w:rsid w:val="002A143E"/>
    <w:rsid w:val="002D2535"/>
    <w:rsid w:val="002D7DFA"/>
    <w:rsid w:val="002E6D90"/>
    <w:rsid w:val="00306C07"/>
    <w:rsid w:val="00315346"/>
    <w:rsid w:val="0031554D"/>
    <w:rsid w:val="00321B45"/>
    <w:rsid w:val="00325E20"/>
    <w:rsid w:val="00337D35"/>
    <w:rsid w:val="00344D59"/>
    <w:rsid w:val="00380697"/>
    <w:rsid w:val="003B14E4"/>
    <w:rsid w:val="003B5CB2"/>
    <w:rsid w:val="003C2B37"/>
    <w:rsid w:val="003C51A1"/>
    <w:rsid w:val="003C5621"/>
    <w:rsid w:val="003D538C"/>
    <w:rsid w:val="003D6317"/>
    <w:rsid w:val="003E2AB2"/>
    <w:rsid w:val="004003F5"/>
    <w:rsid w:val="00401BBD"/>
    <w:rsid w:val="00402024"/>
    <w:rsid w:val="00402211"/>
    <w:rsid w:val="00404945"/>
    <w:rsid w:val="00421FE1"/>
    <w:rsid w:val="00423D34"/>
    <w:rsid w:val="00430517"/>
    <w:rsid w:val="00437881"/>
    <w:rsid w:val="00450FA6"/>
    <w:rsid w:val="00462372"/>
    <w:rsid w:val="004628F8"/>
    <w:rsid w:val="004739EB"/>
    <w:rsid w:val="0048069A"/>
    <w:rsid w:val="00483E17"/>
    <w:rsid w:val="004859CB"/>
    <w:rsid w:val="004972C8"/>
    <w:rsid w:val="004A0459"/>
    <w:rsid w:val="004A652D"/>
    <w:rsid w:val="004B1965"/>
    <w:rsid w:val="004C1D75"/>
    <w:rsid w:val="004D716C"/>
    <w:rsid w:val="00514D23"/>
    <w:rsid w:val="00517A3A"/>
    <w:rsid w:val="0053012C"/>
    <w:rsid w:val="005365E4"/>
    <w:rsid w:val="00536DD4"/>
    <w:rsid w:val="005501E9"/>
    <w:rsid w:val="005505EE"/>
    <w:rsid w:val="00552943"/>
    <w:rsid w:val="00554B33"/>
    <w:rsid w:val="00561E8F"/>
    <w:rsid w:val="00574658"/>
    <w:rsid w:val="00574C9C"/>
    <w:rsid w:val="00582AC7"/>
    <w:rsid w:val="00584279"/>
    <w:rsid w:val="005A5BE0"/>
    <w:rsid w:val="005A65C9"/>
    <w:rsid w:val="005B203A"/>
    <w:rsid w:val="005B4926"/>
    <w:rsid w:val="005E08B5"/>
    <w:rsid w:val="005E5C9B"/>
    <w:rsid w:val="005E699B"/>
    <w:rsid w:val="005F0D85"/>
    <w:rsid w:val="00607EA8"/>
    <w:rsid w:val="00641A6F"/>
    <w:rsid w:val="0064415C"/>
    <w:rsid w:val="006442F1"/>
    <w:rsid w:val="0068253B"/>
    <w:rsid w:val="00683175"/>
    <w:rsid w:val="00684E9F"/>
    <w:rsid w:val="00685FDE"/>
    <w:rsid w:val="0069311C"/>
    <w:rsid w:val="006A1945"/>
    <w:rsid w:val="006F3723"/>
    <w:rsid w:val="007001C1"/>
    <w:rsid w:val="00706AAD"/>
    <w:rsid w:val="007127AB"/>
    <w:rsid w:val="007128B3"/>
    <w:rsid w:val="00720970"/>
    <w:rsid w:val="00734BD8"/>
    <w:rsid w:val="007444DD"/>
    <w:rsid w:val="00753F3E"/>
    <w:rsid w:val="00755281"/>
    <w:rsid w:val="00765FE2"/>
    <w:rsid w:val="00782A59"/>
    <w:rsid w:val="0079357E"/>
    <w:rsid w:val="007A018A"/>
    <w:rsid w:val="007B476F"/>
    <w:rsid w:val="007B5460"/>
    <w:rsid w:val="007C4D92"/>
    <w:rsid w:val="007C604C"/>
    <w:rsid w:val="007D292B"/>
    <w:rsid w:val="007F0332"/>
    <w:rsid w:val="007F3414"/>
    <w:rsid w:val="0081061A"/>
    <w:rsid w:val="00810C27"/>
    <w:rsid w:val="00813C29"/>
    <w:rsid w:val="008802C3"/>
    <w:rsid w:val="008838AE"/>
    <w:rsid w:val="008975E6"/>
    <w:rsid w:val="008B4060"/>
    <w:rsid w:val="008C077F"/>
    <w:rsid w:val="008C39C2"/>
    <w:rsid w:val="008D079B"/>
    <w:rsid w:val="008D0B09"/>
    <w:rsid w:val="008E7246"/>
    <w:rsid w:val="008F2BCC"/>
    <w:rsid w:val="008F2D46"/>
    <w:rsid w:val="008F53D3"/>
    <w:rsid w:val="00906F4C"/>
    <w:rsid w:val="0091346D"/>
    <w:rsid w:val="00923C4D"/>
    <w:rsid w:val="00937229"/>
    <w:rsid w:val="00960556"/>
    <w:rsid w:val="00966E21"/>
    <w:rsid w:val="00973D33"/>
    <w:rsid w:val="00994226"/>
    <w:rsid w:val="0099781F"/>
    <w:rsid w:val="009B1A38"/>
    <w:rsid w:val="009B2F45"/>
    <w:rsid w:val="009C567C"/>
    <w:rsid w:val="009D6EBD"/>
    <w:rsid w:val="009E50A2"/>
    <w:rsid w:val="009F1E30"/>
    <w:rsid w:val="009F5CB4"/>
    <w:rsid w:val="00A009C4"/>
    <w:rsid w:val="00A146F9"/>
    <w:rsid w:val="00A4091D"/>
    <w:rsid w:val="00A46122"/>
    <w:rsid w:val="00A53DB2"/>
    <w:rsid w:val="00A57DD1"/>
    <w:rsid w:val="00A67E43"/>
    <w:rsid w:val="00A9110A"/>
    <w:rsid w:val="00AA0BE5"/>
    <w:rsid w:val="00AA32C5"/>
    <w:rsid w:val="00AB4B88"/>
    <w:rsid w:val="00AC16AD"/>
    <w:rsid w:val="00AD158A"/>
    <w:rsid w:val="00AD40A0"/>
    <w:rsid w:val="00AE1978"/>
    <w:rsid w:val="00AE7CE9"/>
    <w:rsid w:val="00B01F41"/>
    <w:rsid w:val="00B0222C"/>
    <w:rsid w:val="00B03152"/>
    <w:rsid w:val="00B143E2"/>
    <w:rsid w:val="00B230E3"/>
    <w:rsid w:val="00B31DDD"/>
    <w:rsid w:val="00B43B6B"/>
    <w:rsid w:val="00B572E0"/>
    <w:rsid w:val="00B90433"/>
    <w:rsid w:val="00B91F1C"/>
    <w:rsid w:val="00BC1380"/>
    <w:rsid w:val="00BC1E97"/>
    <w:rsid w:val="00BC468D"/>
    <w:rsid w:val="00BD5E9A"/>
    <w:rsid w:val="00BE3504"/>
    <w:rsid w:val="00BF700A"/>
    <w:rsid w:val="00C011BC"/>
    <w:rsid w:val="00C04A3E"/>
    <w:rsid w:val="00C12C3B"/>
    <w:rsid w:val="00C202B6"/>
    <w:rsid w:val="00C408DA"/>
    <w:rsid w:val="00C41709"/>
    <w:rsid w:val="00C41922"/>
    <w:rsid w:val="00C55905"/>
    <w:rsid w:val="00C601C4"/>
    <w:rsid w:val="00C8043C"/>
    <w:rsid w:val="00C82368"/>
    <w:rsid w:val="00C84E82"/>
    <w:rsid w:val="00CB061E"/>
    <w:rsid w:val="00CC546E"/>
    <w:rsid w:val="00CD0C30"/>
    <w:rsid w:val="00CE4958"/>
    <w:rsid w:val="00CE6137"/>
    <w:rsid w:val="00CF0657"/>
    <w:rsid w:val="00CF14D6"/>
    <w:rsid w:val="00CF3C58"/>
    <w:rsid w:val="00D00CA8"/>
    <w:rsid w:val="00D239EB"/>
    <w:rsid w:val="00D25658"/>
    <w:rsid w:val="00D33BA1"/>
    <w:rsid w:val="00D50E12"/>
    <w:rsid w:val="00D6514A"/>
    <w:rsid w:val="00D74B02"/>
    <w:rsid w:val="00D80FBC"/>
    <w:rsid w:val="00D814A9"/>
    <w:rsid w:val="00D94359"/>
    <w:rsid w:val="00D95BC9"/>
    <w:rsid w:val="00DA7F0B"/>
    <w:rsid w:val="00DB57BD"/>
    <w:rsid w:val="00DC3525"/>
    <w:rsid w:val="00DC4540"/>
    <w:rsid w:val="00DD7618"/>
    <w:rsid w:val="00DE47A8"/>
    <w:rsid w:val="00DE49EF"/>
    <w:rsid w:val="00DF78C8"/>
    <w:rsid w:val="00E051A4"/>
    <w:rsid w:val="00E076F4"/>
    <w:rsid w:val="00E27282"/>
    <w:rsid w:val="00E31058"/>
    <w:rsid w:val="00E376EA"/>
    <w:rsid w:val="00E40AC8"/>
    <w:rsid w:val="00E51337"/>
    <w:rsid w:val="00E641E1"/>
    <w:rsid w:val="00E775A2"/>
    <w:rsid w:val="00E87BC9"/>
    <w:rsid w:val="00E928F1"/>
    <w:rsid w:val="00EA2C8B"/>
    <w:rsid w:val="00EA661E"/>
    <w:rsid w:val="00EB7E59"/>
    <w:rsid w:val="00EC03DE"/>
    <w:rsid w:val="00EC1A53"/>
    <w:rsid w:val="00EC5F60"/>
    <w:rsid w:val="00ED3BEF"/>
    <w:rsid w:val="00ED3C34"/>
    <w:rsid w:val="00ED5C60"/>
    <w:rsid w:val="00EF304A"/>
    <w:rsid w:val="00EF647D"/>
    <w:rsid w:val="00F03717"/>
    <w:rsid w:val="00F26D7B"/>
    <w:rsid w:val="00F41512"/>
    <w:rsid w:val="00F43566"/>
    <w:rsid w:val="00F45656"/>
    <w:rsid w:val="00F4598A"/>
    <w:rsid w:val="00F72B7A"/>
    <w:rsid w:val="00F900F2"/>
    <w:rsid w:val="00F91906"/>
    <w:rsid w:val="00FA0A1D"/>
    <w:rsid w:val="00FC14C6"/>
    <w:rsid w:val="00FC35D0"/>
    <w:rsid w:val="00FC4C25"/>
    <w:rsid w:val="00FD0E27"/>
    <w:rsid w:val="00FF44A6"/>
    <w:rsid w:val="00FF6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8F1"/>
    <w:pPr>
      <w:ind w:left="720"/>
      <w:contextualSpacing/>
    </w:pPr>
  </w:style>
  <w:style w:type="table" w:styleId="a4">
    <w:name w:val="Table Grid"/>
    <w:basedOn w:val="a1"/>
    <w:uiPriority w:val="59"/>
    <w:rsid w:val="00E92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35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F6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517A3A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68253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C80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8F1"/>
    <w:pPr>
      <w:ind w:left="720"/>
      <w:contextualSpacing/>
    </w:pPr>
  </w:style>
  <w:style w:type="table" w:styleId="a4">
    <w:name w:val="Table Grid"/>
    <w:basedOn w:val="a1"/>
    <w:uiPriority w:val="59"/>
    <w:rsid w:val="00E92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35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F6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517A3A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68253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rmal (Web)"/>
    <w:basedOn w:val="a"/>
    <w:uiPriority w:val="99"/>
    <w:semiHidden/>
    <w:unhideWhenUsed/>
    <w:rsid w:val="00C80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5015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909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51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6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7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497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3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25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659774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8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40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179025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78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6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170337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83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331128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40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72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59011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76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80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242464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60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65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871660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6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54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837382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32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6823467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19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32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74516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45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893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046150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0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8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88526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0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08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120168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16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62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4876815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91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64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380560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4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62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903130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85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52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411823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85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03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8702777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39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02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9205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54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00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850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83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262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72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35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1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345436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8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3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102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30348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692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8916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32600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447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295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34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392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2515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7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504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9274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6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9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14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496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31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6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7679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69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4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4567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1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5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9090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793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527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743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568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89298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1070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697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407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47840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945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260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30325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7492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78215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544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2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97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913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54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3971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057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970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1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2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6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05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10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8778">
          <w:marLeft w:val="120"/>
          <w:marRight w:val="0"/>
          <w:marTop w:val="0"/>
          <w:marBottom w:val="0"/>
          <w:divBdr>
            <w:top w:val="single" w:sz="6" w:space="2" w:color="ADBDCC"/>
            <w:left w:val="single" w:sz="6" w:space="4" w:color="ADBDCC"/>
            <w:bottom w:val="single" w:sz="6" w:space="2" w:color="ADBDCC"/>
            <w:right w:val="single" w:sz="6" w:space="4" w:color="ADBDCC"/>
          </w:divBdr>
        </w:div>
        <w:div w:id="117645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5468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05642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2286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2596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5447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63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066886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680608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2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849931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2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05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50633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8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0955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35828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792552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6624">
                  <w:marLeft w:val="0"/>
                  <w:marRight w:val="0"/>
                  <w:marTop w:val="3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66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845443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0699">
                  <w:marLeft w:val="0"/>
                  <w:marRight w:val="0"/>
                  <w:marTop w:val="3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580618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8949">
                  <w:marLeft w:val="0"/>
                  <w:marRight w:val="0"/>
                  <w:marTop w:val="3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688961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7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7195">
                  <w:marLeft w:val="0"/>
                  <w:marRight w:val="0"/>
                  <w:marTop w:val="3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2012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5218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5610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9918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92124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5593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1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5819">
          <w:marLeft w:val="0"/>
          <w:marRight w:val="0"/>
          <w:marTop w:val="0"/>
          <w:marBottom w:val="0"/>
          <w:divBdr>
            <w:top w:val="single" w:sz="6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5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5735001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573500115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2147-9069-4FB9-BE30-1D1996826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22</Pages>
  <Words>5317</Words>
  <Characters>30308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13</cp:revision>
  <cp:lastPrinted>2024-10-10T07:53:00Z</cp:lastPrinted>
  <dcterms:created xsi:type="dcterms:W3CDTF">2014-09-06T22:30:00Z</dcterms:created>
  <dcterms:modified xsi:type="dcterms:W3CDTF">2025-06-18T15:43:00Z</dcterms:modified>
</cp:coreProperties>
</file>